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CED0F" w14:textId="77777777" w:rsidR="00F34B2B" w:rsidRPr="00F34B2B" w:rsidRDefault="00F34B2B" w:rsidP="00C948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4B2B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Белгородской области</w:t>
      </w:r>
    </w:p>
    <w:p w14:paraId="2EEF5CB3" w14:textId="77777777" w:rsidR="00F34B2B" w:rsidRPr="00F34B2B" w:rsidRDefault="00F34B2B" w:rsidP="00C948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4B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Областное государственное автономное </w:t>
      </w:r>
    </w:p>
    <w:p w14:paraId="2FC414F9" w14:textId="77777777" w:rsidR="00F34B2B" w:rsidRPr="00F34B2B" w:rsidRDefault="00F34B2B" w:rsidP="00C948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4B2B">
        <w:rPr>
          <w:rFonts w:ascii="Times New Roman" w:hAnsi="Times New Roman" w:cs="Times New Roman"/>
          <w:b/>
          <w:color w:val="000000"/>
          <w:sz w:val="28"/>
          <w:szCs w:val="28"/>
        </w:rPr>
        <w:t>профессиональное образовательное учреждение</w:t>
      </w:r>
    </w:p>
    <w:p w14:paraId="1065550C" w14:textId="77777777" w:rsidR="00F34B2B" w:rsidRPr="00F34B2B" w:rsidRDefault="00F34B2B" w:rsidP="00C94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B2B">
        <w:rPr>
          <w:rFonts w:ascii="Times New Roman" w:hAnsi="Times New Roman" w:cs="Times New Roman"/>
          <w:b/>
          <w:color w:val="000000"/>
          <w:sz w:val="28"/>
          <w:szCs w:val="28"/>
        </w:rPr>
        <w:t>“Губкинский горно-политехнический колледж”</w:t>
      </w:r>
    </w:p>
    <w:p w14:paraId="1A7C76DE" w14:textId="77777777" w:rsidR="00F34B2B" w:rsidRPr="00F34B2B" w:rsidRDefault="00F34B2B" w:rsidP="00F3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8DD65" w14:textId="77777777" w:rsidR="00F34B2B" w:rsidRDefault="00F34B2B" w:rsidP="00F3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22EC2" w14:textId="77777777" w:rsidR="00314C81" w:rsidRDefault="00314C81" w:rsidP="00F3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486B65" w14:textId="77777777" w:rsidR="00314C81" w:rsidRDefault="00314C81" w:rsidP="00F3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CCDE4" w14:textId="77777777" w:rsidR="00314C81" w:rsidRDefault="00314C81" w:rsidP="00F3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3999F" w14:textId="77777777" w:rsidR="00314C81" w:rsidRPr="00F34B2B" w:rsidRDefault="00314C81" w:rsidP="00F3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A90A8F" w14:textId="77777777" w:rsidR="00F34B2B" w:rsidRPr="0067524D" w:rsidRDefault="00F34B2B" w:rsidP="00F34B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524D">
        <w:rPr>
          <w:rFonts w:ascii="Times New Roman" w:hAnsi="Times New Roman" w:cs="Times New Roman"/>
          <w:b/>
          <w:sz w:val="32"/>
          <w:szCs w:val="32"/>
        </w:rPr>
        <w:t>Методические рекомендации по выполнению внеаудиторной самостоятельной работы</w:t>
      </w:r>
    </w:p>
    <w:p w14:paraId="4D06C05A" w14:textId="0D9473C2" w:rsidR="00F34B2B" w:rsidRPr="0067524D" w:rsidRDefault="00F34B2B" w:rsidP="00F34B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524D">
        <w:rPr>
          <w:rFonts w:ascii="Times New Roman" w:hAnsi="Times New Roman" w:cs="Times New Roman"/>
          <w:b/>
          <w:sz w:val="32"/>
          <w:szCs w:val="32"/>
        </w:rPr>
        <w:t xml:space="preserve"> по учебной дисциплине</w:t>
      </w:r>
      <w:r w:rsidR="0067524D" w:rsidRPr="0067524D">
        <w:rPr>
          <w:rFonts w:ascii="Times New Roman" w:hAnsi="Times New Roman" w:cs="Times New Roman"/>
          <w:b/>
          <w:sz w:val="32"/>
          <w:szCs w:val="32"/>
        </w:rPr>
        <w:t xml:space="preserve"> ОД. 03</w:t>
      </w:r>
      <w:r w:rsidRPr="0067524D">
        <w:rPr>
          <w:rFonts w:ascii="Times New Roman" w:hAnsi="Times New Roman" w:cs="Times New Roman"/>
          <w:b/>
          <w:sz w:val="32"/>
          <w:szCs w:val="32"/>
        </w:rPr>
        <w:t xml:space="preserve"> «МАТЕМАТИКА» </w:t>
      </w:r>
    </w:p>
    <w:p w14:paraId="1048ACC8" w14:textId="77777777" w:rsidR="0067524D" w:rsidRPr="0067524D" w:rsidRDefault="0067524D" w:rsidP="006752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524D">
        <w:rPr>
          <w:rFonts w:ascii="Times New Roman" w:hAnsi="Times New Roman" w:cs="Times New Roman"/>
          <w:sz w:val="28"/>
          <w:szCs w:val="28"/>
        </w:rPr>
        <w:t>для специальности среднего профессионального образования</w:t>
      </w:r>
    </w:p>
    <w:p w14:paraId="170E2393" w14:textId="4F192283" w:rsidR="00F34B2B" w:rsidRPr="0067524D" w:rsidRDefault="0067524D" w:rsidP="0067524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24D">
        <w:rPr>
          <w:rFonts w:ascii="Times New Roman" w:hAnsi="Times New Roman" w:cs="Times New Roman"/>
          <w:b/>
          <w:bCs/>
          <w:sz w:val="28"/>
          <w:szCs w:val="28"/>
        </w:rPr>
        <w:t>22.02.09 Металлургия черных металлов</w:t>
      </w:r>
    </w:p>
    <w:p w14:paraId="50E35B00" w14:textId="77777777" w:rsidR="0028164C" w:rsidRPr="0028164C" w:rsidRDefault="0028164C" w:rsidP="0028164C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D26EF49" w14:textId="77777777" w:rsidR="0028164C" w:rsidRDefault="0028164C" w:rsidP="0028164C">
      <w:pPr>
        <w:spacing w:line="360" w:lineRule="auto"/>
        <w:jc w:val="center"/>
        <w:rPr>
          <w:sz w:val="32"/>
          <w:szCs w:val="32"/>
        </w:rPr>
      </w:pPr>
    </w:p>
    <w:p w14:paraId="1A4BBA5E" w14:textId="77777777" w:rsidR="0028164C" w:rsidRPr="0028164C" w:rsidRDefault="0028164C" w:rsidP="0028164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57424C7" w14:textId="77777777" w:rsidR="00F34B2B" w:rsidRPr="00F34B2B" w:rsidRDefault="00F34B2B" w:rsidP="00F34B2B">
      <w:pPr>
        <w:rPr>
          <w:rFonts w:ascii="Times New Roman" w:hAnsi="Times New Roman" w:cs="Times New Roman"/>
          <w:b/>
          <w:sz w:val="28"/>
          <w:szCs w:val="28"/>
        </w:rPr>
      </w:pPr>
    </w:p>
    <w:p w14:paraId="53B39F2A" w14:textId="77777777" w:rsidR="00F34B2B" w:rsidRPr="00F34B2B" w:rsidRDefault="00F34B2B" w:rsidP="00F34B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EDE2EE" w14:textId="77777777" w:rsidR="00F34B2B" w:rsidRDefault="00F34B2B" w:rsidP="00F34B2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CC5D2ED" w14:textId="77777777" w:rsidR="0067524D" w:rsidRDefault="0067524D" w:rsidP="00F34B2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C398791" w14:textId="77777777" w:rsidR="0067524D" w:rsidRDefault="0067524D" w:rsidP="00F34B2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612ABBB" w14:textId="77777777" w:rsidR="0067524D" w:rsidRPr="00F34B2B" w:rsidRDefault="0067524D" w:rsidP="00F34B2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D2781AE" w14:textId="77777777" w:rsidR="00F34B2B" w:rsidRPr="0067524D" w:rsidRDefault="00F34B2B" w:rsidP="0067524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6AA4E6" w14:textId="77777777" w:rsidR="0067524D" w:rsidRPr="0067524D" w:rsidRDefault="0067524D" w:rsidP="006752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24D">
        <w:rPr>
          <w:rFonts w:ascii="Times New Roman" w:hAnsi="Times New Roman" w:cs="Times New Roman"/>
          <w:sz w:val="28"/>
          <w:szCs w:val="28"/>
        </w:rPr>
        <w:t xml:space="preserve">г. Губкин </w:t>
      </w:r>
    </w:p>
    <w:p w14:paraId="3344F162" w14:textId="77777777" w:rsidR="0067524D" w:rsidRPr="0067524D" w:rsidRDefault="0067524D" w:rsidP="006752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24D">
        <w:rPr>
          <w:rFonts w:ascii="Times New Roman" w:hAnsi="Times New Roman" w:cs="Times New Roman"/>
          <w:sz w:val="28"/>
          <w:szCs w:val="28"/>
        </w:rPr>
        <w:t>2026</w:t>
      </w:r>
    </w:p>
    <w:p w14:paraId="2FA6B30C" w14:textId="77777777" w:rsidR="00F34B2B" w:rsidRPr="0067524D" w:rsidRDefault="00F34B2B" w:rsidP="00675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FAE19" w14:textId="77777777" w:rsidR="00F34B2B" w:rsidRPr="00F34B2B" w:rsidRDefault="00F34B2B" w:rsidP="00F34B2B">
      <w:pPr>
        <w:rPr>
          <w:rFonts w:ascii="Times New Roman" w:hAnsi="Times New Roman" w:cs="Times New Roman"/>
          <w:b/>
          <w:sz w:val="28"/>
          <w:szCs w:val="28"/>
        </w:rPr>
      </w:pPr>
    </w:p>
    <w:p w14:paraId="427C279B" w14:textId="77777777" w:rsidR="00F34B2B" w:rsidRDefault="00F34B2B" w:rsidP="00F34B2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258012E" w14:textId="77777777" w:rsidR="00F34B2B" w:rsidRPr="00F34B2B" w:rsidRDefault="00F34B2B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531FB08" w14:textId="77777777" w:rsidR="00F34B2B" w:rsidRPr="00F34B2B" w:rsidRDefault="00F34B2B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79783A05" w14:textId="2889ABB2" w:rsidR="00F34B2B" w:rsidRPr="00F34B2B" w:rsidRDefault="00F34B2B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34B2B">
        <w:rPr>
          <w:rFonts w:ascii="Times New Roman" w:hAnsi="Times New Roman" w:cs="Times New Roman"/>
          <w:sz w:val="28"/>
          <w:szCs w:val="28"/>
        </w:rPr>
        <w:t>Организация-</w:t>
      </w:r>
      <w:r w:rsidR="0067524D" w:rsidRPr="00F34B2B">
        <w:rPr>
          <w:rFonts w:ascii="Times New Roman" w:hAnsi="Times New Roman" w:cs="Times New Roman"/>
          <w:sz w:val="28"/>
          <w:szCs w:val="28"/>
        </w:rPr>
        <w:t>разработчик: областное</w:t>
      </w:r>
      <w:r w:rsidRPr="00F34B2B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профессиональное образовательное учреждение «Губкинский горно-политехнический колледж»</w:t>
      </w:r>
    </w:p>
    <w:p w14:paraId="1456C309" w14:textId="77777777" w:rsidR="00F34B2B" w:rsidRPr="00F34B2B" w:rsidRDefault="00F34B2B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F84F56D" w14:textId="6A8BC99E" w:rsidR="00F34B2B" w:rsidRPr="00F34B2B" w:rsidRDefault="008858CE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Шагаева </w:t>
      </w:r>
      <w:r w:rsidR="0067524D">
        <w:rPr>
          <w:rFonts w:ascii="Times New Roman" w:hAnsi="Times New Roman" w:cs="Times New Roman"/>
          <w:sz w:val="28"/>
          <w:szCs w:val="28"/>
        </w:rPr>
        <w:t>Т.Н.</w:t>
      </w:r>
      <w:r w:rsidR="00F34B2B" w:rsidRPr="00F34B2B">
        <w:rPr>
          <w:rFonts w:ascii="Times New Roman" w:hAnsi="Times New Roman" w:cs="Times New Roman"/>
          <w:sz w:val="28"/>
          <w:szCs w:val="28"/>
        </w:rPr>
        <w:t>, преподаватель математики</w:t>
      </w:r>
    </w:p>
    <w:p w14:paraId="0AC8498B" w14:textId="77777777" w:rsidR="00F34B2B" w:rsidRDefault="00F34B2B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0B9FF09" w14:textId="77777777" w:rsidR="008858CE" w:rsidRDefault="008858CE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3A79D62F" w14:textId="77777777" w:rsidR="008858CE" w:rsidRPr="00F34B2B" w:rsidRDefault="008858CE" w:rsidP="00F3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6F1AA1B6" w14:textId="77777777" w:rsidR="00F34B2B" w:rsidRDefault="00F34B2B" w:rsidP="00F34B2B">
      <w:pPr>
        <w:shd w:val="clear" w:color="auto" w:fill="FFFFFF"/>
        <w:ind w:left="3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094137CB" w14:textId="77777777" w:rsidR="00314C81" w:rsidRDefault="00314C81" w:rsidP="00F34B2B">
      <w:pPr>
        <w:shd w:val="clear" w:color="auto" w:fill="FFFFFF"/>
        <w:ind w:left="3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5259D7B1" w14:textId="77777777" w:rsidR="00314C81" w:rsidRDefault="00314C81" w:rsidP="00F34B2B">
      <w:pPr>
        <w:shd w:val="clear" w:color="auto" w:fill="FFFFFF"/>
        <w:ind w:left="3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344CB81E" w14:textId="77777777" w:rsidR="00314C81" w:rsidRPr="00F34B2B" w:rsidRDefault="00314C81" w:rsidP="00F34B2B">
      <w:pPr>
        <w:shd w:val="clear" w:color="auto" w:fill="FFFFFF"/>
        <w:ind w:left="3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6BBABEBF" w14:textId="77777777" w:rsidR="00EA0AE7" w:rsidRPr="00791547" w:rsidRDefault="00EA0AE7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E940A" w14:textId="77777777" w:rsidR="0067524D" w:rsidRDefault="006752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6349A7F" w14:textId="44647378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ОБЩИЕ ПОЛОЖЕНИЯ </w:t>
      </w:r>
    </w:p>
    <w:p w14:paraId="5B17F6BE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 xml:space="preserve">О САМОСТОЯТЕЛЬНОЙ РАБОТЕ </w:t>
      </w:r>
      <w:r w:rsidR="003F1C8C" w:rsidRPr="00791547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14:paraId="4161B38F" w14:textId="77777777" w:rsidR="003A416B" w:rsidRPr="00791547" w:rsidRDefault="003A416B" w:rsidP="003A4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325B4D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Самостоятельная работа по математике – это педагогически управляемый процесс самост</w:t>
      </w:r>
      <w:r w:rsidR="003F1C8C" w:rsidRPr="00791547">
        <w:rPr>
          <w:rFonts w:ascii="Times New Roman" w:hAnsi="Times New Roman" w:cs="Times New Roman"/>
          <w:sz w:val="28"/>
          <w:szCs w:val="28"/>
        </w:rPr>
        <w:t>оятельной деятельностью обучающихся</w:t>
      </w:r>
      <w:r w:rsidRPr="00791547">
        <w:rPr>
          <w:rFonts w:ascii="Times New Roman" w:hAnsi="Times New Roman" w:cs="Times New Roman"/>
          <w:sz w:val="28"/>
          <w:szCs w:val="28"/>
        </w:rPr>
        <w:t>, обеспечивающий реализацию целей и задач по овладению необходимым объемом знаний, умений и навыков, опыта творческой работы и развитию профессиональных интеллектуально-волевых, нравственных качеств будущего специалиста.</w:t>
      </w:r>
    </w:p>
    <w:p w14:paraId="12E57776" w14:textId="77777777" w:rsidR="003A416B" w:rsidRPr="00791547" w:rsidRDefault="003A416B" w:rsidP="003A4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Основные виды внеаудиторной самостоятельной работы </w:t>
      </w:r>
      <w:r w:rsidR="003F1C8C" w:rsidRPr="00791547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791547">
        <w:rPr>
          <w:rFonts w:ascii="Times New Roman" w:hAnsi="Times New Roman" w:cs="Times New Roman"/>
          <w:sz w:val="28"/>
          <w:szCs w:val="28"/>
        </w:rPr>
        <w:t>при изучении дисциплины «Математика»:</w:t>
      </w:r>
    </w:p>
    <w:p w14:paraId="08249F38" w14:textId="77777777" w:rsidR="003A416B" w:rsidRPr="00791547" w:rsidRDefault="003A416B" w:rsidP="003A416B">
      <w:pPr>
        <w:pStyle w:val="a7"/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работа с учебником;   </w:t>
      </w:r>
    </w:p>
    <w:p w14:paraId="7FFCE767" w14:textId="77777777" w:rsidR="003A416B" w:rsidRPr="00791547" w:rsidRDefault="003A416B" w:rsidP="003A416B">
      <w:pPr>
        <w:pStyle w:val="a7"/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конспектирование отдельного вопроса пройденной темы;</w:t>
      </w:r>
    </w:p>
    <w:p w14:paraId="2446663C" w14:textId="77777777" w:rsidR="003A416B" w:rsidRPr="00791547" w:rsidRDefault="003A416B" w:rsidP="003A416B">
      <w:pPr>
        <w:pStyle w:val="a7"/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работа со справочной литературой;</w:t>
      </w:r>
    </w:p>
    <w:p w14:paraId="3BCCE38A" w14:textId="77777777" w:rsidR="003A416B" w:rsidRPr="00791547" w:rsidRDefault="003A416B" w:rsidP="003A416B">
      <w:pPr>
        <w:pStyle w:val="a7"/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подготовка рефератов и презентаций по темам;</w:t>
      </w:r>
    </w:p>
    <w:p w14:paraId="3E41F382" w14:textId="77777777" w:rsidR="003A416B" w:rsidRPr="00791547" w:rsidRDefault="003A416B" w:rsidP="003A416B">
      <w:pPr>
        <w:pStyle w:val="a7"/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составление кроссвордов;</w:t>
      </w:r>
    </w:p>
    <w:p w14:paraId="03279BEB" w14:textId="77777777" w:rsidR="003A416B" w:rsidRPr="00791547" w:rsidRDefault="003A416B" w:rsidP="003A416B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547">
        <w:rPr>
          <w:rFonts w:ascii="Times New Roman" w:hAnsi="Times New Roman" w:cs="Times New Roman"/>
          <w:sz w:val="28"/>
          <w:szCs w:val="28"/>
        </w:rPr>
        <w:t>использование  Интернета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>.</w:t>
      </w:r>
    </w:p>
    <w:p w14:paraId="21954A1C" w14:textId="77777777" w:rsidR="003A416B" w:rsidRPr="00791547" w:rsidRDefault="003A416B" w:rsidP="003A4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3F1C8C" w:rsidRPr="00791547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791547">
        <w:rPr>
          <w:rFonts w:ascii="Times New Roman" w:hAnsi="Times New Roman" w:cs="Times New Roman"/>
          <w:sz w:val="28"/>
          <w:szCs w:val="28"/>
        </w:rPr>
        <w:t>проводится с целью:</w:t>
      </w:r>
    </w:p>
    <w:p w14:paraId="7748CF70" w14:textId="77777777" w:rsidR="003A416B" w:rsidRPr="00791547" w:rsidRDefault="003A416B" w:rsidP="003A416B">
      <w:pPr>
        <w:pStyle w:val="a7"/>
        <w:numPr>
          <w:ilvl w:val="0"/>
          <w:numId w:val="3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систематизации и закрепления полученных знаний и практич</w:t>
      </w:r>
      <w:r w:rsidR="003F1C8C" w:rsidRPr="00791547">
        <w:rPr>
          <w:rFonts w:ascii="Times New Roman" w:hAnsi="Times New Roman" w:cs="Times New Roman"/>
          <w:sz w:val="28"/>
          <w:szCs w:val="28"/>
        </w:rPr>
        <w:t>еских умений и навыков обучающихся</w: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3F4B0688" w14:textId="77777777" w:rsidR="003A416B" w:rsidRPr="00791547" w:rsidRDefault="003A416B" w:rsidP="003A416B">
      <w:pPr>
        <w:pStyle w:val="a7"/>
        <w:numPr>
          <w:ilvl w:val="0"/>
          <w:numId w:val="3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углубления и расширения теоретических и практических знаний;</w:t>
      </w:r>
    </w:p>
    <w:p w14:paraId="3C465936" w14:textId="77777777" w:rsidR="003A416B" w:rsidRPr="00791547" w:rsidRDefault="003A416B" w:rsidP="003A416B">
      <w:pPr>
        <w:pStyle w:val="a7"/>
        <w:numPr>
          <w:ilvl w:val="0"/>
          <w:numId w:val="3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формирования умений использовать специ</w:t>
      </w:r>
      <w:r w:rsidR="003F1C8C" w:rsidRPr="00791547">
        <w:rPr>
          <w:rFonts w:ascii="Times New Roman" w:hAnsi="Times New Roman" w:cs="Times New Roman"/>
          <w:sz w:val="28"/>
          <w:szCs w:val="28"/>
        </w:rPr>
        <w:t>альную, справочную литературу, и</w:t>
      </w:r>
      <w:r w:rsidRPr="00791547">
        <w:rPr>
          <w:rFonts w:ascii="Times New Roman" w:hAnsi="Times New Roman" w:cs="Times New Roman"/>
          <w:sz w:val="28"/>
          <w:szCs w:val="28"/>
        </w:rPr>
        <w:t>нтернет;</w:t>
      </w:r>
    </w:p>
    <w:p w14:paraId="71D9433B" w14:textId="77777777" w:rsidR="003A416B" w:rsidRPr="00791547" w:rsidRDefault="003A416B" w:rsidP="003A416B">
      <w:pPr>
        <w:pStyle w:val="a7"/>
        <w:numPr>
          <w:ilvl w:val="0"/>
          <w:numId w:val="3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развития познавател</w:t>
      </w:r>
      <w:r w:rsidR="003F1C8C" w:rsidRPr="00791547">
        <w:rPr>
          <w:rFonts w:ascii="Times New Roman" w:hAnsi="Times New Roman" w:cs="Times New Roman"/>
          <w:sz w:val="28"/>
          <w:szCs w:val="28"/>
        </w:rPr>
        <w:t>ьных способностей и активности обучающихся</w:t>
      </w:r>
      <w:r w:rsidRPr="00791547">
        <w:rPr>
          <w:rFonts w:ascii="Times New Roman" w:hAnsi="Times New Roman" w:cs="Times New Roman"/>
          <w:sz w:val="28"/>
          <w:szCs w:val="28"/>
        </w:rPr>
        <w:t>, творческой инициативы, самостоятельности, ответственности и организованности;</w:t>
      </w:r>
    </w:p>
    <w:p w14:paraId="36F52DBD" w14:textId="77777777" w:rsidR="003A416B" w:rsidRPr="00791547" w:rsidRDefault="003A416B" w:rsidP="003A416B">
      <w:pPr>
        <w:pStyle w:val="a7"/>
        <w:numPr>
          <w:ilvl w:val="0"/>
          <w:numId w:val="3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14:paraId="76E87683" w14:textId="77777777" w:rsidR="003A416B" w:rsidRPr="00791547" w:rsidRDefault="003A416B" w:rsidP="003A416B">
      <w:pPr>
        <w:pStyle w:val="a7"/>
        <w:numPr>
          <w:ilvl w:val="0"/>
          <w:numId w:val="3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развития исследовательских знаний.</w:t>
      </w:r>
    </w:p>
    <w:p w14:paraId="4F176B09" w14:textId="77777777" w:rsidR="003A416B" w:rsidRPr="00791547" w:rsidRDefault="003A416B" w:rsidP="003F1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Самостоятельные работы являются важным средством проверки уровня знаний, умений и навыков.</w:t>
      </w:r>
    </w:p>
    <w:p w14:paraId="50722464" w14:textId="77777777" w:rsidR="003A416B" w:rsidRPr="00791547" w:rsidRDefault="003A416B" w:rsidP="003A416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ab/>
        <w:t xml:space="preserve">Целью самостоятельной работы </w:t>
      </w:r>
      <w:r w:rsidR="003F1C8C" w:rsidRPr="00791547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791547">
        <w:rPr>
          <w:rFonts w:ascii="Times New Roman" w:hAnsi="Times New Roman" w:cs="Times New Roman"/>
          <w:sz w:val="28"/>
          <w:szCs w:val="28"/>
        </w:rPr>
        <w:t>является:</w:t>
      </w:r>
    </w:p>
    <w:p w14:paraId="45EAEE4A" w14:textId="77777777" w:rsidR="003A416B" w:rsidRPr="00791547" w:rsidRDefault="003A416B" w:rsidP="003A416B">
      <w:pPr>
        <w:pStyle w:val="a8"/>
        <w:numPr>
          <w:ilvl w:val="0"/>
          <w:numId w:val="3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обеспечение профессиональной подготовки выпускника в соответствии с ФГОС СПО;</w:t>
      </w:r>
    </w:p>
    <w:p w14:paraId="60C45E2E" w14:textId="77777777" w:rsidR="003A416B" w:rsidRPr="00791547" w:rsidRDefault="003A416B" w:rsidP="003A416B">
      <w:pPr>
        <w:pStyle w:val="a8"/>
        <w:numPr>
          <w:ilvl w:val="0"/>
          <w:numId w:val="3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формирование и развитие общих компетенций, определённых в ФГОС СПО;</w:t>
      </w:r>
    </w:p>
    <w:p w14:paraId="685DE79F" w14:textId="77777777" w:rsidR="003A416B" w:rsidRPr="00791547" w:rsidRDefault="003A416B" w:rsidP="003A416B">
      <w:pPr>
        <w:pStyle w:val="a8"/>
        <w:numPr>
          <w:ilvl w:val="0"/>
          <w:numId w:val="3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формирование и развитие профессиональных компетенций, соответствующих основным видам профессиональной деятельности.</w:t>
      </w:r>
    </w:p>
    <w:p w14:paraId="758BA197" w14:textId="77777777" w:rsidR="003A416B" w:rsidRPr="00791547" w:rsidRDefault="003A416B" w:rsidP="003A416B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Задачами, реализуемыми в ходе проведения внеаудиторной самостоятельной работы обучающихся, в образовательной среде колледжа являются:</w:t>
      </w:r>
    </w:p>
    <w:p w14:paraId="08C30E1A" w14:textId="77777777" w:rsidR="003A416B" w:rsidRPr="00791547" w:rsidRDefault="003A416B" w:rsidP="003A416B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систематизация, закрепление, углубление и расширение полученных теоретических знаний</w:t>
      </w:r>
      <w:r w:rsidR="003F1C8C" w:rsidRPr="0079154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3F1C8C" w:rsidRPr="00791547">
        <w:rPr>
          <w:rFonts w:ascii="Times New Roman" w:hAnsi="Times New Roman" w:cs="Times New Roman"/>
          <w:sz w:val="28"/>
          <w:szCs w:val="28"/>
        </w:rPr>
        <w:t>практических умений</w:t>
      </w:r>
      <w:proofErr w:type="gramEnd"/>
      <w:r w:rsidR="003F1C8C" w:rsidRPr="0079154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3E00B2D1" w14:textId="77777777" w:rsidR="003A416B" w:rsidRPr="00791547" w:rsidRDefault="003A416B" w:rsidP="003A416B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развитие познавательных спо</w:t>
      </w:r>
      <w:r w:rsidR="003F1C8C" w:rsidRPr="00791547">
        <w:rPr>
          <w:rFonts w:ascii="Times New Roman" w:hAnsi="Times New Roman" w:cs="Times New Roman"/>
          <w:sz w:val="28"/>
          <w:szCs w:val="28"/>
        </w:rPr>
        <w:t>собностей и активности обучающихся</w:t>
      </w:r>
      <w:r w:rsidRPr="00791547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>творческой  инициативы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>, самостоятельности, ответственности и организованности;</w:t>
      </w:r>
    </w:p>
    <w:p w14:paraId="3BD8DEAF" w14:textId="77777777" w:rsidR="003A416B" w:rsidRPr="00791547" w:rsidRDefault="003A416B" w:rsidP="003A416B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lastRenderedPageBreak/>
        <w:t>формирование самостоятельности мышления: способности к саморазвитию, самосовершенствованию и самореализации;</w:t>
      </w:r>
    </w:p>
    <w:p w14:paraId="09E3A27D" w14:textId="77777777" w:rsidR="003A416B" w:rsidRPr="00791547" w:rsidRDefault="003A416B" w:rsidP="003A416B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7CDD50C0" w14:textId="77777777" w:rsidR="003A416B" w:rsidRPr="00791547" w:rsidRDefault="003A416B" w:rsidP="003A416B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развитие исследовательских умений.</w:t>
      </w:r>
    </w:p>
    <w:p w14:paraId="516FD08F" w14:textId="77777777" w:rsidR="003A416B" w:rsidRPr="00791547" w:rsidRDefault="003A416B" w:rsidP="003A416B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Контроль результатов самостоятельной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>работы  обучающихся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может осуществляться в пределах времени, отведенного на обязательные учебные занятия и самостоятельную работу по дисциплине математика  и может проходить в письменной, устной или смешанной форме с предоставлением изделия или продукта творческой деятельности. </w:t>
      </w:r>
    </w:p>
    <w:p w14:paraId="49A0CCB3" w14:textId="77777777" w:rsidR="003A416B" w:rsidRPr="00791547" w:rsidRDefault="003A416B" w:rsidP="003A416B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обучающегося являются:</w:t>
      </w:r>
    </w:p>
    <w:p w14:paraId="38D9C532" w14:textId="77777777" w:rsidR="003A416B" w:rsidRPr="00791547" w:rsidRDefault="003A416B" w:rsidP="003A416B">
      <w:pPr>
        <w:pStyle w:val="a8"/>
        <w:numPr>
          <w:ilvl w:val="0"/>
          <w:numId w:val="3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уровень освоения учебного материала;</w:t>
      </w:r>
    </w:p>
    <w:p w14:paraId="156EE4A9" w14:textId="77777777" w:rsidR="003A416B" w:rsidRPr="00791547" w:rsidRDefault="003A416B" w:rsidP="003A416B">
      <w:pPr>
        <w:pStyle w:val="a8"/>
        <w:numPr>
          <w:ilvl w:val="0"/>
          <w:numId w:val="3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умение использовать теоретические знания и умения при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>выполнении  практических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задач;</w:t>
      </w:r>
    </w:p>
    <w:p w14:paraId="5A46E489" w14:textId="77777777" w:rsidR="003A416B" w:rsidRPr="00791547" w:rsidRDefault="003A416B" w:rsidP="003A416B">
      <w:pPr>
        <w:pStyle w:val="a8"/>
        <w:numPr>
          <w:ilvl w:val="0"/>
          <w:numId w:val="3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79154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91547">
        <w:rPr>
          <w:rFonts w:ascii="Times New Roman" w:hAnsi="Times New Roman" w:cs="Times New Roman"/>
          <w:sz w:val="28"/>
          <w:szCs w:val="28"/>
        </w:rPr>
        <w:t xml:space="preserve"> общих и профессиональных компетенций.</w:t>
      </w:r>
    </w:p>
    <w:p w14:paraId="6CBA3E00" w14:textId="77777777" w:rsidR="003A416B" w:rsidRPr="00791547" w:rsidRDefault="003A416B" w:rsidP="003A416B">
      <w:pPr>
        <w:spacing w:after="0" w:line="240" w:lineRule="auto"/>
        <w:rPr>
          <w:rFonts w:ascii="Times New Roman" w:eastAsia="Adobe Fangsong Std R" w:hAnsi="Times New Roman" w:cs="Times New Roman"/>
          <w:b/>
          <w:bCs/>
          <w:sz w:val="28"/>
          <w:szCs w:val="28"/>
        </w:rPr>
      </w:pPr>
    </w:p>
    <w:p w14:paraId="3FE964DC" w14:textId="77777777" w:rsidR="003A416B" w:rsidRPr="00791547" w:rsidRDefault="003A416B" w:rsidP="003A416B">
      <w:pPr>
        <w:spacing w:line="240" w:lineRule="auto"/>
        <w:rPr>
          <w:rFonts w:ascii="Times New Roman" w:eastAsia="Adobe Fangsong Std R" w:hAnsi="Times New Roman" w:cs="Times New Roman"/>
          <w:b/>
          <w:bCs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b/>
          <w:bCs/>
          <w:sz w:val="28"/>
          <w:szCs w:val="28"/>
        </w:rPr>
        <w:br w:type="page"/>
      </w:r>
    </w:p>
    <w:p w14:paraId="77CF2442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AEFE19" w14:textId="2863A282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747692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Pr="00791547">
        <w:rPr>
          <w:rFonts w:ascii="Times New Roman" w:hAnsi="Times New Roman" w:cs="Times New Roman"/>
          <w:b/>
          <w:sz w:val="28"/>
          <w:szCs w:val="28"/>
        </w:rPr>
        <w:t>при решении задач</w:t>
      </w:r>
    </w:p>
    <w:p w14:paraId="3456E451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1CC19" w14:textId="77777777" w:rsidR="003A416B" w:rsidRPr="00791547" w:rsidRDefault="003A416B" w:rsidP="003A4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В процессе изучения математики наряду с некоторыми те</w:t>
      </w:r>
      <w:r w:rsidR="003F1C8C" w:rsidRPr="00791547">
        <w:rPr>
          <w:rFonts w:ascii="Times New Roman" w:hAnsi="Times New Roman" w:cs="Times New Roman"/>
          <w:sz w:val="28"/>
          <w:szCs w:val="28"/>
        </w:rPr>
        <w:t>оретическими сведениями обучающиеся</w:t>
      </w:r>
      <w:r w:rsidRPr="00791547">
        <w:rPr>
          <w:rFonts w:ascii="Times New Roman" w:hAnsi="Times New Roman" w:cs="Times New Roman"/>
          <w:sz w:val="28"/>
          <w:szCs w:val="28"/>
        </w:rPr>
        <w:t xml:space="preserve"> овладевают и закрепляют способы решения задач. Обычно с такими способами знакомит сам преподаватель, показывая решение задач по темам. Наиболее эффективным при этом является такой подход, при котором преподаватель раскрывает перед </w:t>
      </w:r>
      <w:r w:rsidR="003F1C8C" w:rsidRPr="00791547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Pr="00791547">
        <w:rPr>
          <w:rFonts w:ascii="Times New Roman" w:hAnsi="Times New Roman" w:cs="Times New Roman"/>
          <w:sz w:val="28"/>
          <w:szCs w:val="28"/>
        </w:rPr>
        <w:t xml:space="preserve">технологию решения задачи, показывает, чем мотивировано применение некоторого метода решения, чем обусловлен выбор того или иного пути. </w:t>
      </w:r>
    </w:p>
    <w:p w14:paraId="027F984D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Работа над задачей тоже может быть полностью самостоятельной работой</w:t>
      </w:r>
      <w:r w:rsidR="003F1C8C" w:rsidRPr="0079154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791547">
        <w:rPr>
          <w:rFonts w:ascii="Times New Roman" w:hAnsi="Times New Roman" w:cs="Times New Roman"/>
          <w:sz w:val="28"/>
          <w:szCs w:val="28"/>
        </w:rPr>
        <w:t>. Она преследует несколько целей:</w:t>
      </w:r>
    </w:p>
    <w:p w14:paraId="740284CE" w14:textId="77777777" w:rsidR="003A416B" w:rsidRPr="00791547" w:rsidRDefault="003A416B" w:rsidP="003A416B">
      <w:pPr>
        <w:numPr>
          <w:ilvl w:val="0"/>
          <w:numId w:val="37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 продолжить формирование умений самостоятельно изучать текст, который в данном случае представляет собой задачу;</w:t>
      </w:r>
    </w:p>
    <w:p w14:paraId="1FADD3F1" w14:textId="77777777" w:rsidR="003A416B" w:rsidRPr="00791547" w:rsidRDefault="003A416B" w:rsidP="003A416B">
      <w:pPr>
        <w:widowControl w:val="0"/>
        <w:numPr>
          <w:ilvl w:val="0"/>
          <w:numId w:val="37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 обучить рассуждениям;</w:t>
      </w:r>
    </w:p>
    <w:p w14:paraId="6AA88DC1" w14:textId="77777777" w:rsidR="003A416B" w:rsidRPr="00791547" w:rsidRDefault="003A416B" w:rsidP="003A416B">
      <w:pPr>
        <w:widowControl w:val="0"/>
        <w:numPr>
          <w:ilvl w:val="0"/>
          <w:numId w:val="37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 обучить оформл</w:t>
      </w:r>
      <w:r w:rsidR="003F1C8C" w:rsidRPr="00791547">
        <w:rPr>
          <w:rFonts w:ascii="Times New Roman" w:hAnsi="Times New Roman" w:cs="Times New Roman"/>
          <w:sz w:val="28"/>
          <w:szCs w:val="28"/>
        </w:rPr>
        <w:t>ению решения задач. К тому же обучающиеся</w:t>
      </w:r>
      <w:r w:rsidRPr="00791547">
        <w:rPr>
          <w:rFonts w:ascii="Times New Roman" w:hAnsi="Times New Roman" w:cs="Times New Roman"/>
          <w:sz w:val="28"/>
          <w:szCs w:val="28"/>
        </w:rPr>
        <w:t xml:space="preserve"> будут знать, что у них имеется образец рассуждений и оформления задачи, к которому они могут обратиться при решении другой задачи или при проверке правильности своего решения.</w:t>
      </w:r>
    </w:p>
    <w:p w14:paraId="5F5310B5" w14:textId="77777777" w:rsidR="003A416B" w:rsidRPr="00791547" w:rsidRDefault="003A416B" w:rsidP="00B91E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Непременным условием усвоения новых теоретических сведений и овладения новыми приемами решения задач является выполнение </w:t>
      </w:r>
      <w:r w:rsidR="00B91E11" w:rsidRPr="00791547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Pr="00791547">
        <w:rPr>
          <w:rFonts w:ascii="Times New Roman" w:hAnsi="Times New Roman" w:cs="Times New Roman"/>
          <w:sz w:val="28"/>
          <w:szCs w:val="28"/>
        </w:rPr>
        <w:t>тренировочных упражнений, в ходе которого приобретенные знания становятся полным достоянием</w:t>
      </w:r>
      <w:r w:rsidR="00B91E11" w:rsidRPr="0079154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79154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B4E9AA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eastAsia="Adobe Fangsong Std R" w:hAnsi="Times New Roman" w:cs="Times New Roman"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sz w:val="28"/>
          <w:szCs w:val="28"/>
        </w:rPr>
        <w:t xml:space="preserve">Самостоятельная работа над учебным материалом состоит из следующих элементов:  </w:t>
      </w:r>
    </w:p>
    <w:p w14:paraId="0774E68B" w14:textId="77777777" w:rsidR="003A416B" w:rsidRPr="00791547" w:rsidRDefault="003A416B" w:rsidP="003A416B">
      <w:pPr>
        <w:pStyle w:val="a7"/>
        <w:numPr>
          <w:ilvl w:val="0"/>
          <w:numId w:val="24"/>
        </w:numPr>
        <w:spacing w:after="0" w:line="240" w:lineRule="auto"/>
        <w:ind w:left="924"/>
        <w:contextualSpacing w:val="0"/>
        <w:jc w:val="both"/>
        <w:rPr>
          <w:rFonts w:ascii="Times New Roman" w:eastAsia="Adobe Fangsong Std R" w:hAnsi="Times New Roman" w:cs="Times New Roman"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sz w:val="28"/>
          <w:szCs w:val="28"/>
        </w:rPr>
        <w:t>Изучение материала по учебнику.</w:t>
      </w:r>
    </w:p>
    <w:p w14:paraId="2ABD166C" w14:textId="77777777" w:rsidR="003A416B" w:rsidRPr="00791547" w:rsidRDefault="003A416B" w:rsidP="003A416B">
      <w:pPr>
        <w:pStyle w:val="a7"/>
        <w:numPr>
          <w:ilvl w:val="0"/>
          <w:numId w:val="24"/>
        </w:numPr>
        <w:spacing w:after="0" w:line="240" w:lineRule="auto"/>
        <w:ind w:left="924"/>
        <w:contextualSpacing w:val="0"/>
        <w:jc w:val="both"/>
        <w:rPr>
          <w:rFonts w:ascii="Times New Roman" w:eastAsia="Adobe Fangsong Std R" w:hAnsi="Times New Roman" w:cs="Times New Roman"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sz w:val="28"/>
          <w:szCs w:val="28"/>
        </w:rPr>
        <w:t>Выполнение еженедельных домашних заданий.</w:t>
      </w:r>
    </w:p>
    <w:p w14:paraId="3312025B" w14:textId="77777777" w:rsidR="003A416B" w:rsidRPr="00791547" w:rsidRDefault="003A416B" w:rsidP="003A416B">
      <w:pPr>
        <w:pStyle w:val="a7"/>
        <w:numPr>
          <w:ilvl w:val="0"/>
          <w:numId w:val="24"/>
        </w:numPr>
        <w:spacing w:after="0" w:line="240" w:lineRule="auto"/>
        <w:ind w:left="924"/>
        <w:contextualSpacing w:val="0"/>
        <w:jc w:val="both"/>
        <w:rPr>
          <w:rFonts w:ascii="Times New Roman" w:eastAsia="Adobe Fangsong Std R" w:hAnsi="Times New Roman" w:cs="Times New Roman"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sz w:val="28"/>
          <w:szCs w:val="28"/>
        </w:rPr>
        <w:t>Выполнение внеаудиторной самостоятельной работы (ВСР).</w:t>
      </w:r>
    </w:p>
    <w:p w14:paraId="54F11DB9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eastAsia="Adobe Fangsong Std R" w:hAnsi="Times New Roman" w:cs="Times New Roman"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sz w:val="28"/>
          <w:szCs w:val="28"/>
        </w:rPr>
        <w:t xml:space="preserve">В методических рекомендациях Вам предлагается перечень внеаудиторных самостоятельных работ, которые вы должны выполнить в течение учебного года.  </w:t>
      </w:r>
    </w:p>
    <w:p w14:paraId="410E12AE" w14:textId="77777777" w:rsidR="003A416B" w:rsidRPr="00791547" w:rsidRDefault="00B91E11" w:rsidP="003A416B">
      <w:pPr>
        <w:spacing w:after="0" w:line="240" w:lineRule="auto"/>
        <w:ind w:firstLine="709"/>
        <w:jc w:val="both"/>
        <w:rPr>
          <w:rFonts w:ascii="Times New Roman" w:eastAsia="Adobe Fangsong Std R" w:hAnsi="Times New Roman" w:cs="Times New Roman"/>
          <w:sz w:val="28"/>
          <w:szCs w:val="28"/>
        </w:rPr>
      </w:pPr>
      <w:r w:rsidRPr="00791547">
        <w:rPr>
          <w:rFonts w:ascii="Times New Roman" w:eastAsia="Adobe Fangsong Std R" w:hAnsi="Times New Roman" w:cs="Times New Roman"/>
          <w:sz w:val="28"/>
          <w:szCs w:val="28"/>
        </w:rPr>
        <w:t>При выполнении (</w:t>
      </w:r>
      <w:proofErr w:type="gramStart"/>
      <w:r w:rsidRPr="00791547">
        <w:rPr>
          <w:rFonts w:ascii="Times New Roman" w:eastAsia="Adobe Fangsong Std R" w:hAnsi="Times New Roman" w:cs="Times New Roman"/>
          <w:sz w:val="28"/>
          <w:szCs w:val="28"/>
        </w:rPr>
        <w:t>ВСР)  обучающе</w:t>
      </w:r>
      <w:r w:rsidR="003A416B" w:rsidRPr="00791547">
        <w:rPr>
          <w:rFonts w:ascii="Times New Roman" w:eastAsia="Adobe Fangsong Std R" w:hAnsi="Times New Roman" w:cs="Times New Roman"/>
          <w:sz w:val="28"/>
          <w:szCs w:val="28"/>
        </w:rPr>
        <w:t>йся</w:t>
      </w:r>
      <w:proofErr w:type="gramEnd"/>
      <w:r w:rsidR="003A416B" w:rsidRPr="00791547">
        <w:rPr>
          <w:rFonts w:ascii="Times New Roman" w:eastAsia="Adobe Fangsong Std R" w:hAnsi="Times New Roman" w:cs="Times New Roman"/>
          <w:sz w:val="28"/>
          <w:szCs w:val="28"/>
        </w:rPr>
        <w:t xml:space="preserve">  может обращаться к преподавателю для получения консультации. </w:t>
      </w:r>
    </w:p>
    <w:p w14:paraId="53EF7A32" w14:textId="77777777" w:rsidR="003A416B" w:rsidRPr="00791547" w:rsidRDefault="003A416B" w:rsidP="003A416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 </w:t>
      </w:r>
      <w:r w:rsidRPr="00791547">
        <w:rPr>
          <w:rFonts w:ascii="Times New Roman" w:hAnsi="Times New Roman" w:cs="Times New Roman"/>
          <w:sz w:val="28"/>
          <w:szCs w:val="28"/>
        </w:rPr>
        <w:tab/>
      </w:r>
    </w:p>
    <w:p w14:paraId="252FB9F7" w14:textId="77777777" w:rsidR="003A416B" w:rsidRPr="00791547" w:rsidRDefault="003A416B" w:rsidP="003A41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2FDFE7D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proofErr w:type="gramStart"/>
      <w:r w:rsidRPr="00791547">
        <w:rPr>
          <w:rFonts w:ascii="Times New Roman" w:hAnsi="Times New Roman" w:cs="Times New Roman"/>
          <w:b/>
          <w:sz w:val="28"/>
          <w:szCs w:val="28"/>
        </w:rPr>
        <w:t>рекомендации  по</w:t>
      </w:r>
      <w:proofErr w:type="gramEnd"/>
      <w:r w:rsidRPr="00791547">
        <w:rPr>
          <w:rFonts w:ascii="Times New Roman" w:hAnsi="Times New Roman" w:cs="Times New Roman"/>
          <w:b/>
          <w:sz w:val="28"/>
          <w:szCs w:val="28"/>
        </w:rPr>
        <w:t xml:space="preserve"> выполнению практических занятий</w:t>
      </w:r>
    </w:p>
    <w:p w14:paraId="5518DF5F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3E10CF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Для того чтобы практические занятия приносили максимальную пользу, необходимо помнить, что упражнение и решение ситуативных задач проводятся по вычитанному на лекциях материалу и связаны, как правило, с детальным разбором отдельных вопросов лекционного курса. 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ситуативных задач. При этих условиях </w:t>
      </w:r>
      <w:r w:rsidR="00B91E11" w:rsidRPr="00791547">
        <w:rPr>
          <w:rFonts w:ascii="Times New Roman" w:hAnsi="Times New Roman" w:cs="Times New Roman"/>
          <w:sz w:val="28"/>
          <w:szCs w:val="28"/>
        </w:rPr>
        <w:t xml:space="preserve">обучающейся </w:t>
      </w:r>
      <w:r w:rsidRPr="00791547">
        <w:rPr>
          <w:rFonts w:ascii="Times New Roman" w:hAnsi="Times New Roman" w:cs="Times New Roman"/>
          <w:sz w:val="28"/>
          <w:szCs w:val="28"/>
        </w:rPr>
        <w:t xml:space="preserve">не только хорошо усвоит </w:t>
      </w:r>
      <w:r w:rsidRPr="00791547">
        <w:rPr>
          <w:rFonts w:ascii="Times New Roman" w:hAnsi="Times New Roman" w:cs="Times New Roman"/>
          <w:sz w:val="28"/>
          <w:szCs w:val="28"/>
        </w:rPr>
        <w:lastRenderedPageBreak/>
        <w:t>материал, но и научится применять его на практике, а также получит дополнительный стимул (и это очень важно) для активной проработки лекции.</w:t>
      </w:r>
    </w:p>
    <w:p w14:paraId="0617B21D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При самостоятельном решении поставленных задач нужно обосновывать каждый этап действий, исходя из теоретически</w:t>
      </w:r>
      <w:r w:rsidR="00B91E11" w:rsidRPr="00791547">
        <w:rPr>
          <w:rFonts w:ascii="Times New Roman" w:hAnsi="Times New Roman" w:cs="Times New Roman"/>
          <w:sz w:val="28"/>
          <w:szCs w:val="28"/>
        </w:rPr>
        <w:t xml:space="preserve">х положений курса. Если </w:t>
      </w:r>
      <w:proofErr w:type="gramStart"/>
      <w:r w:rsidR="00B91E11" w:rsidRPr="00791547">
        <w:rPr>
          <w:rFonts w:ascii="Times New Roman" w:hAnsi="Times New Roman" w:cs="Times New Roman"/>
          <w:sz w:val="28"/>
          <w:szCs w:val="28"/>
        </w:rPr>
        <w:t>обучающе</w:t>
      </w:r>
      <w:r w:rsidRPr="00791547">
        <w:rPr>
          <w:rFonts w:ascii="Times New Roman" w:hAnsi="Times New Roman" w:cs="Times New Roman"/>
          <w:sz w:val="28"/>
          <w:szCs w:val="28"/>
        </w:rPr>
        <w:t>йся  видит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несколько путей решения проблемы (задачи), то нужно сравнить их и выбрать самый рациональный. Полезно до начала решения поставленных задач составить краткий план решения проблемы (задачи). Решение проблемных задач или примеров следует излагать подробно, нужно сопровождать комментариями, схемами, чертежами и рисунками, инструкциями по выполнению.</w:t>
      </w:r>
    </w:p>
    <w:p w14:paraId="5618BF00" w14:textId="77777777" w:rsidR="003A416B" w:rsidRPr="00791547" w:rsidRDefault="003A416B" w:rsidP="003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Следует помнить, что решение каждой учебной задачи должно доводиться до окончательного логического ответа, которого требует условие, и по возможности с выводом. Полученный результат следует проверить способами, вытекающими из существа данной задачи.  </w:t>
      </w:r>
    </w:p>
    <w:p w14:paraId="0E64533F" w14:textId="77777777" w:rsidR="003A416B" w:rsidRPr="00791547" w:rsidRDefault="003A416B" w:rsidP="003A4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DA4F1C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9B9FF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контрольной работы</w:t>
      </w:r>
    </w:p>
    <w:p w14:paraId="0101106E" w14:textId="77777777" w:rsidR="003A416B" w:rsidRPr="00791547" w:rsidRDefault="003A416B" w:rsidP="003A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0068F" w14:textId="77777777" w:rsidR="000124A5" w:rsidRDefault="003A416B" w:rsidP="000124A5">
      <w:pPr>
        <w:pStyle w:val="a8"/>
        <w:spacing w:line="276" w:lineRule="auto"/>
        <w:jc w:val="center"/>
        <w:rPr>
          <w:rFonts w:ascii="Times New Roman" w:hAnsi="Times New Roman" w:cs="Times New Roman"/>
          <w:b/>
          <w:color w:val="0D0D0D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Контрольная работа – промежуточный метод проверки знаний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>обучающегося  с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целью определения конечного результата в обучении по данной теме или разделу. Она призвана систематизировать знания, позволяет повторить и закрепить материал. При выполнении студенты ограничены во времени, могут использовать любые учебные пособия, консультации преподавателя.</w:t>
      </w:r>
      <w:r w:rsidR="000124A5" w:rsidRPr="000124A5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</w:p>
    <w:p w14:paraId="4D685113" w14:textId="77777777" w:rsidR="000124A5" w:rsidRPr="00791547" w:rsidRDefault="000124A5" w:rsidP="000124A5">
      <w:pPr>
        <w:pStyle w:val="a8"/>
        <w:spacing w:line="276" w:lineRule="auto"/>
        <w:jc w:val="center"/>
        <w:rPr>
          <w:rFonts w:ascii="Times New Roman" w:hAnsi="Times New Roman" w:cs="Times New Roman"/>
          <w:b/>
          <w:color w:val="0D0D0D"/>
          <w:sz w:val="28"/>
          <w:szCs w:val="28"/>
        </w:rPr>
      </w:pPr>
      <w:r w:rsidRPr="00791547">
        <w:rPr>
          <w:rFonts w:ascii="Times New Roman" w:hAnsi="Times New Roman" w:cs="Times New Roman"/>
          <w:b/>
          <w:color w:val="0D0D0D"/>
          <w:sz w:val="28"/>
          <w:szCs w:val="28"/>
        </w:rPr>
        <w:t>Методические рекомендации по подготовке сообщения</w:t>
      </w:r>
    </w:p>
    <w:p w14:paraId="35FB22ED" w14:textId="77777777" w:rsidR="000124A5" w:rsidRPr="00791547" w:rsidRDefault="000124A5" w:rsidP="000124A5">
      <w:pPr>
        <w:pStyle w:val="a8"/>
        <w:spacing w:line="276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14:paraId="7E77B828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Сообщение – это сокращенная запись информации, в которой должны быть отражены основные положения текста, сопровождающиеся аргументами, 1–2 самыми яркими и в то же время краткими примерами.</w:t>
      </w:r>
    </w:p>
    <w:p w14:paraId="51E0E378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Сообщение составляется по нескольким источникам, связанным между собой одной темой. Вначале изучается тот источник, в котором данная тема изложена наиболее полно и на современном уровне научных и практических достижений. Записанное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>сообщение  дополняется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материалом других источников.</w:t>
      </w:r>
    </w:p>
    <w:p w14:paraId="3B83660F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Этапы подготовки сообщения:</w:t>
      </w:r>
    </w:p>
    <w:p w14:paraId="3AEF23C4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1. Прочитайте текст.</w:t>
      </w:r>
    </w:p>
    <w:p w14:paraId="033BF9A3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2. Составьте его развернутый план.</w:t>
      </w:r>
    </w:p>
    <w:p w14:paraId="2EE4971E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3. Подумайте, какие части можно сократить так, чтобы содержание было понято правильно и, главное, не исчезло.</w:t>
      </w:r>
    </w:p>
    <w:p w14:paraId="12861685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4. Объедините близкие по смыслу части.</w:t>
      </w:r>
    </w:p>
    <w:p w14:paraId="3D1AB4C6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5. В каждой части выделите главное и второстепенное, которое может быть сокращено при конспектировании.</w:t>
      </w:r>
    </w:p>
    <w:p w14:paraId="4495DC35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6. При записи старайтесь сложные предложения заменить простыми.</w:t>
      </w:r>
    </w:p>
    <w:p w14:paraId="442DB3A5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Тематическое и смысловое единство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>сообщения  выражается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в том, что все его компоненты связаны с темой первоисточника.</w:t>
      </w:r>
    </w:p>
    <w:p w14:paraId="2851AB57" w14:textId="77777777" w:rsidR="000124A5" w:rsidRPr="00791547" w:rsidRDefault="000124A5" w:rsidP="000124A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Сообщение должно содержать информацию на 3-5 мин. и сопровождаться презентацией, схемами, рисунками, таблицами и т.д.</w:t>
      </w:r>
    </w:p>
    <w:p w14:paraId="6026FFBF" w14:textId="77777777" w:rsidR="00095ACC" w:rsidRPr="00791547" w:rsidRDefault="00095ACC" w:rsidP="00095A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lastRenderedPageBreak/>
        <w:t>Перечень тем внеаудиторной самостоятельной работы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774"/>
        <w:gridCol w:w="1417"/>
        <w:gridCol w:w="2331"/>
        <w:gridCol w:w="2331"/>
      </w:tblGrid>
      <w:tr w:rsidR="00095ACC" w:rsidRPr="00791547" w14:paraId="745F87E9" w14:textId="77777777" w:rsidTr="007166CC">
        <w:trPr>
          <w:trHeight w:val="1034"/>
        </w:trPr>
        <w:tc>
          <w:tcPr>
            <w:tcW w:w="1915" w:type="pct"/>
            <w:vAlign w:val="center"/>
          </w:tcPr>
          <w:p w14:paraId="532E25BE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Название разделов, тем внеаудиторной самостоятельной работы</w:t>
            </w:r>
          </w:p>
        </w:tc>
        <w:tc>
          <w:tcPr>
            <w:tcW w:w="719" w:type="pct"/>
            <w:vAlign w:val="center"/>
          </w:tcPr>
          <w:p w14:paraId="2C6ABE52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83" w:type="pct"/>
            <w:vAlign w:val="center"/>
          </w:tcPr>
          <w:p w14:paraId="16141088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1183" w:type="pct"/>
            <w:vAlign w:val="center"/>
          </w:tcPr>
          <w:p w14:paraId="1ACAE27D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095ACC" w:rsidRPr="00791547" w14:paraId="43B3F733" w14:textId="77777777" w:rsidTr="0067524D">
        <w:trPr>
          <w:trHeight w:val="2765"/>
        </w:trPr>
        <w:tc>
          <w:tcPr>
            <w:tcW w:w="1915" w:type="pct"/>
          </w:tcPr>
          <w:p w14:paraId="0FEDDFD2" w14:textId="630828B1" w:rsidR="00B91E11" w:rsidRPr="00791547" w:rsidRDefault="00747692" w:rsidP="00675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095ACC" w:rsidRPr="00791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47692">
              <w:rPr>
                <w:rFonts w:ascii="Times New Roman" w:hAnsi="Times New Roman" w:cs="Times New Roman"/>
                <w:b/>
                <w:bCs/>
              </w:rPr>
              <w:t>Степени и корни. Степенная функция</w: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1E11" w:rsidRPr="0079154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14:paraId="2F358972" w14:textId="77777777" w:rsidR="00747692" w:rsidRPr="00747692" w:rsidRDefault="00747692" w:rsidP="00675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747692">
              <w:rPr>
                <w:rFonts w:ascii="Times New Roman" w:hAnsi="Times New Roman" w:cs="Times New Roman"/>
              </w:rPr>
              <w:t>Решение заданий по теме «Иррациональности»</w:t>
            </w:r>
          </w:p>
          <w:p w14:paraId="33E6A2F2" w14:textId="77777777" w:rsidR="00747692" w:rsidRPr="00747692" w:rsidRDefault="00747692" w:rsidP="00675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747692">
              <w:rPr>
                <w:rFonts w:ascii="Times New Roman" w:hAnsi="Times New Roman" w:cs="Times New Roman"/>
              </w:rPr>
              <w:t>Решение прикладных задач по теме «Сложные проценты»</w:t>
            </w:r>
          </w:p>
          <w:p w14:paraId="0061DF1F" w14:textId="3205F129" w:rsidR="00095ACC" w:rsidRPr="00791547" w:rsidRDefault="00747692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92">
              <w:rPr>
                <w:rFonts w:ascii="Times New Roman" w:hAnsi="Times New Roman" w:cs="Times New Roman"/>
              </w:rPr>
              <w:t>Выполнение контрольной работы по теме «Степени и корни»</w:t>
            </w:r>
          </w:p>
        </w:tc>
        <w:tc>
          <w:tcPr>
            <w:tcW w:w="719" w:type="pct"/>
          </w:tcPr>
          <w:p w14:paraId="0E0F5F24" w14:textId="0E006E99" w:rsidR="00095ACC" w:rsidRPr="00791547" w:rsidRDefault="00791547" w:rsidP="00675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747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7EC1A943" w14:textId="77777777" w:rsidR="00095ACC" w:rsidRPr="00791547" w:rsidRDefault="00095ACC" w:rsidP="00675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338375" w14:textId="77777777" w:rsidR="00095ACC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6F154" w14:textId="77777777" w:rsidR="00747692" w:rsidRDefault="00747692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DE08AA" w14:textId="77777777" w:rsidR="00747692" w:rsidRDefault="00747692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F42545C" w14:textId="77777777" w:rsidR="00747692" w:rsidRDefault="00747692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AFB33" w14:textId="77777777" w:rsidR="00747692" w:rsidRDefault="00747692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4DC2" w14:textId="645E4322" w:rsidR="00747692" w:rsidRPr="00791547" w:rsidRDefault="00747692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pct"/>
          </w:tcPr>
          <w:p w14:paraId="5A12DAD3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1B835" w14:textId="77777777" w:rsidR="00791547" w:rsidRDefault="00791547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92788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E6AE5" w14:textId="77777777" w:rsidR="00791547" w:rsidRPr="00791547" w:rsidRDefault="00791547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3AC7888A" w14:textId="77777777" w:rsidR="00095ACC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DFC90" w14:textId="77777777" w:rsidR="00791547" w:rsidRDefault="00791547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EDF67" w14:textId="77777777" w:rsidR="00791547" w:rsidRPr="00791547" w:rsidRDefault="00791547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32AD4A03" w14:textId="77777777" w:rsidR="00791547" w:rsidRPr="00791547" w:rsidRDefault="00791547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pct"/>
          </w:tcPr>
          <w:p w14:paraId="3CFD1587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FBDF9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7E2CE" w14:textId="77777777" w:rsidR="00B91E11" w:rsidRPr="00791547" w:rsidRDefault="00B91E11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E7C00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заданий</w:t>
            </w:r>
          </w:p>
          <w:p w14:paraId="4897CAA4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заданий</w:t>
            </w:r>
          </w:p>
          <w:p w14:paraId="0245C9BA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8975F" w14:textId="77777777" w:rsidR="00095ACC" w:rsidRPr="00791547" w:rsidRDefault="00095ACC" w:rsidP="00675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ACC" w:rsidRPr="00791547" w14:paraId="7F95DC3E" w14:textId="77777777" w:rsidTr="007166CC">
        <w:tc>
          <w:tcPr>
            <w:tcW w:w="1915" w:type="pct"/>
            <w:vAlign w:val="center"/>
          </w:tcPr>
          <w:p w14:paraId="018C11A9" w14:textId="77777777" w:rsidR="00747692" w:rsidRDefault="00747692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="00095ACC" w:rsidRPr="00791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47692">
              <w:rPr>
                <w:rFonts w:ascii="Times New Roman" w:hAnsi="Times New Roman" w:cs="Times New Roman"/>
                <w:b/>
                <w:color w:val="000000"/>
              </w:rPr>
              <w:t>Прямые и плоскости в пространстве</w: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72330F" w14:textId="758E34FE" w:rsidR="00791547" w:rsidRPr="00791547" w:rsidRDefault="00095ACC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  <w:p w14:paraId="53A27EEE" w14:textId="77777777" w:rsidR="00747692" w:rsidRPr="00747692" w:rsidRDefault="00747692" w:rsidP="00747692">
            <w:pPr>
              <w:pStyle w:val="af1"/>
              <w:widowControl w:val="0"/>
              <w:rPr>
                <w:rFonts w:ascii="Times New Roman" w:hAnsi="Times New Roman" w:cs="Times New Roman"/>
                <w:bCs/>
              </w:rPr>
            </w:pPr>
            <w:r w:rsidRPr="00747692">
              <w:rPr>
                <w:rFonts w:ascii="Times New Roman" w:hAnsi="Times New Roman" w:cs="Times New Roman"/>
                <w:bCs/>
              </w:rPr>
              <w:t>Работа с дополнительной литературой по теме</w:t>
            </w:r>
          </w:p>
          <w:p w14:paraId="1BEC44FC" w14:textId="77777777" w:rsidR="00747692" w:rsidRPr="00747692" w:rsidRDefault="00747692" w:rsidP="00747692">
            <w:pPr>
              <w:pStyle w:val="af1"/>
              <w:widowControl w:val="0"/>
              <w:rPr>
                <w:rFonts w:ascii="Times New Roman" w:hAnsi="Times New Roman" w:cs="Times New Roman"/>
              </w:rPr>
            </w:pPr>
            <w:r w:rsidRPr="00747692">
              <w:rPr>
                <w:rFonts w:ascii="Times New Roman" w:hAnsi="Times New Roman" w:cs="Times New Roman"/>
                <w:bCs/>
              </w:rPr>
              <w:t>«</w:t>
            </w:r>
            <w:r w:rsidRPr="00747692">
              <w:rPr>
                <w:rFonts w:ascii="Times New Roman" w:hAnsi="Times New Roman" w:cs="Times New Roman"/>
              </w:rPr>
              <w:t>Понятие об аксиоматическом способе построения геометрии»</w:t>
            </w:r>
          </w:p>
          <w:p w14:paraId="521F26D3" w14:textId="77777777" w:rsidR="00747692" w:rsidRPr="00747692" w:rsidRDefault="00747692" w:rsidP="00747692">
            <w:pPr>
              <w:pStyle w:val="af1"/>
              <w:widowControl w:val="0"/>
              <w:rPr>
                <w:rFonts w:ascii="Times New Roman" w:hAnsi="Times New Roman" w:cs="Times New Roman"/>
              </w:rPr>
            </w:pPr>
            <w:r w:rsidRPr="00747692">
              <w:rPr>
                <w:rFonts w:ascii="Times New Roman" w:hAnsi="Times New Roman" w:cs="Times New Roman"/>
              </w:rPr>
              <w:t>«Центральное проектирование»</w:t>
            </w:r>
          </w:p>
          <w:p w14:paraId="54DEB2BE" w14:textId="10215E19" w:rsidR="00095ACC" w:rsidRPr="00791547" w:rsidRDefault="00747692" w:rsidP="00747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92">
              <w:rPr>
                <w:rFonts w:ascii="Times New Roman" w:hAnsi="Times New Roman" w:cs="Times New Roman"/>
              </w:rPr>
              <w:t>«Неразрешимость классических задач на построение»</w:t>
            </w:r>
          </w:p>
        </w:tc>
        <w:tc>
          <w:tcPr>
            <w:tcW w:w="719" w:type="pct"/>
          </w:tcPr>
          <w:p w14:paraId="7E7BF597" w14:textId="77777777" w:rsidR="00095ACC" w:rsidRDefault="00095ACC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89A880" w14:textId="3967132F" w:rsidR="00791547" w:rsidRPr="00791547" w:rsidRDefault="00791547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122013" w14:textId="77777777" w:rsidR="00791547" w:rsidRDefault="00791547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25917" w14:textId="4257BB34" w:rsidR="00095ACC" w:rsidRPr="00791547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1E0B9C6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E2977" w14:textId="648F2BFB" w:rsidR="00791547" w:rsidRPr="00791547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DF97F89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729F4" w14:textId="77777777" w:rsidR="00095ACC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15374" w14:textId="77777777" w:rsidR="00747692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92AFA8" w14:textId="77777777" w:rsidR="00747692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97BBF" w14:textId="77777777" w:rsidR="00747692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D45AC" w14:textId="77777777" w:rsidR="00747692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EABA6" w14:textId="4426B7EB" w:rsidR="00747692" w:rsidRPr="00791547" w:rsidRDefault="00747692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pct"/>
          </w:tcPr>
          <w:p w14:paraId="3D2BC2F7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35865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2EC49" w14:textId="77777777" w:rsidR="00095ACC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FA54E" w14:textId="77777777" w:rsidR="00791547" w:rsidRPr="00791547" w:rsidRDefault="00791547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Работа с литературой</w:t>
            </w:r>
          </w:p>
          <w:p w14:paraId="3AA573AF" w14:textId="77777777" w:rsidR="00791547" w:rsidRDefault="00791547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3CBF3" w14:textId="77777777" w:rsidR="00095ACC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  <w:p w14:paraId="41C41F24" w14:textId="77777777" w:rsidR="00791547" w:rsidRDefault="00791547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B7748" w14:textId="77777777" w:rsidR="00791547" w:rsidRPr="00791547" w:rsidRDefault="00791547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  <w:p w14:paraId="334BB869" w14:textId="77777777" w:rsidR="00791547" w:rsidRDefault="00791547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E50E8" w14:textId="77777777" w:rsidR="00791547" w:rsidRDefault="00791547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2E066" w14:textId="77777777" w:rsidR="00791547" w:rsidRDefault="00791547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7764E" w14:textId="77777777" w:rsidR="00791547" w:rsidRPr="00791547" w:rsidRDefault="00791547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  <w:p w14:paraId="79D27296" w14:textId="77777777" w:rsidR="00791547" w:rsidRPr="00791547" w:rsidRDefault="00791547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2E60C" w14:textId="77777777" w:rsidR="00095ACC" w:rsidRPr="00791547" w:rsidRDefault="00095ACC" w:rsidP="0079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pct"/>
          </w:tcPr>
          <w:p w14:paraId="4DC01015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5D888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0D09F" w14:textId="77777777" w:rsidR="00095ACC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016DD" w14:textId="77777777" w:rsidR="00293F9E" w:rsidRDefault="00293F9E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9F17A" w14:textId="77777777" w:rsidR="00293F9E" w:rsidRPr="00791547" w:rsidRDefault="00293F9E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1C351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заданий</w:t>
            </w:r>
          </w:p>
          <w:p w14:paraId="736EC6C6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C9DA6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заданий</w:t>
            </w:r>
          </w:p>
          <w:p w14:paraId="73C8F618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ACC" w:rsidRPr="00791547" w14:paraId="68E8516A" w14:textId="77777777" w:rsidTr="007166CC">
        <w:tc>
          <w:tcPr>
            <w:tcW w:w="1915" w:type="pct"/>
          </w:tcPr>
          <w:p w14:paraId="332F3B86" w14:textId="23B8C773" w:rsidR="00ED6DF4" w:rsidRDefault="00747692" w:rsidP="00ED6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9</w:t>
            </w:r>
            <w:r w:rsidR="00095ACC" w:rsidRPr="00791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D6DF4" w:rsidRPr="00ED6DF4">
              <w:rPr>
                <w:rFonts w:ascii="Times New Roman" w:hAnsi="Times New Roman" w:cs="Times New Roman"/>
                <w:b/>
              </w:rPr>
              <w:t>Основы тригонометрии. Тригонометрические функции</w:t>
            </w:r>
            <w:r w:rsidR="00ED6DF4"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ACC"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  <w:p w14:paraId="360B470B" w14:textId="77777777" w:rsidR="00ED6DF4" w:rsidRPr="00ED6DF4" w:rsidRDefault="00ED6DF4" w:rsidP="00ED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D6DF4">
              <w:rPr>
                <w:rFonts w:ascii="Times New Roman" w:hAnsi="Times New Roman" w:cs="Times New Roman"/>
                <w:b/>
              </w:rPr>
              <w:t>Сюжет для исследования «</w:t>
            </w:r>
            <w:r w:rsidRPr="00ED6DF4">
              <w:rPr>
                <w:rFonts w:ascii="Times New Roman" w:hAnsi="Times New Roman" w:cs="Times New Roman"/>
                <w:bCs/>
              </w:rPr>
              <w:t>Прямоугольный треугольник»</w:t>
            </w:r>
          </w:p>
          <w:p w14:paraId="69B12FC9" w14:textId="77777777" w:rsidR="00ED6DF4" w:rsidRPr="00ED6DF4" w:rsidRDefault="00ED6DF4" w:rsidP="00ED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D6DF4">
              <w:rPr>
                <w:rFonts w:ascii="Times New Roman" w:hAnsi="Times New Roman" w:cs="Times New Roman"/>
                <w:b/>
              </w:rPr>
              <w:t>Выполнение домашней контрольной работы «</w:t>
            </w:r>
            <w:r w:rsidRPr="00ED6DF4">
              <w:rPr>
                <w:rFonts w:ascii="Times New Roman" w:hAnsi="Times New Roman" w:cs="Times New Roman"/>
                <w:bCs/>
              </w:rPr>
              <w:t>Значения тригонометрических выражений»</w:t>
            </w:r>
          </w:p>
          <w:p w14:paraId="4D83141A" w14:textId="77777777" w:rsidR="00ED6DF4" w:rsidRPr="00ED6DF4" w:rsidRDefault="00ED6DF4" w:rsidP="00ED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ED6DF4">
              <w:rPr>
                <w:rFonts w:ascii="Times New Roman" w:hAnsi="Times New Roman" w:cs="Times New Roman"/>
                <w:b/>
                <w:bCs/>
              </w:rPr>
              <w:t>Выполнение домашней контрольной работы</w:t>
            </w:r>
            <w:r w:rsidRPr="00ED6DF4">
              <w:rPr>
                <w:rFonts w:ascii="Times New Roman" w:hAnsi="Times New Roman" w:cs="Times New Roman"/>
              </w:rPr>
              <w:t xml:space="preserve"> «Тождественные преобразования тригонометрических выражений»</w:t>
            </w:r>
          </w:p>
          <w:p w14:paraId="78DFC894" w14:textId="77777777" w:rsidR="00ED6DF4" w:rsidRPr="00ED6DF4" w:rsidRDefault="00ED6DF4" w:rsidP="00ED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D6DF4">
              <w:rPr>
                <w:rFonts w:ascii="Times New Roman" w:hAnsi="Times New Roman" w:cs="Times New Roman"/>
                <w:b/>
                <w:bCs/>
              </w:rPr>
              <w:t>Составить таблицу по теме</w:t>
            </w:r>
          </w:p>
          <w:p w14:paraId="3C1ECD34" w14:textId="77777777" w:rsidR="00ED6DF4" w:rsidRPr="00ED6DF4" w:rsidRDefault="00ED6DF4" w:rsidP="00ED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D6DF4">
              <w:rPr>
                <w:rFonts w:ascii="Times New Roman" w:hAnsi="Times New Roman" w:cs="Times New Roman"/>
                <w:b/>
                <w:bCs/>
              </w:rPr>
              <w:t>Решение задач с профессиональной направленностью</w:t>
            </w:r>
          </w:p>
          <w:p w14:paraId="04B30C0D" w14:textId="77777777" w:rsidR="00ED6DF4" w:rsidRPr="00ED6DF4" w:rsidRDefault="00ED6DF4" w:rsidP="00ED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D6DF4">
              <w:rPr>
                <w:rFonts w:ascii="Times New Roman" w:hAnsi="Times New Roman" w:cs="Times New Roman"/>
                <w:b/>
                <w:bCs/>
              </w:rPr>
              <w:t>Составить таблицу по теме</w:t>
            </w:r>
          </w:p>
          <w:p w14:paraId="17ADF867" w14:textId="77777777" w:rsidR="00095ACC" w:rsidRPr="00791547" w:rsidRDefault="00095ACC" w:rsidP="00B10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</w:tcPr>
          <w:p w14:paraId="081F4649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D82135" w14:textId="61401B8C" w:rsidR="00095ACC" w:rsidRPr="00791547" w:rsidRDefault="007971BE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287EBB0F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DAE8E5" w14:textId="5233446B" w:rsidR="00095ACC" w:rsidRPr="00791547" w:rsidRDefault="007971BE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2566BF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360C9" w14:textId="616C6A55" w:rsidR="00095ACC" w:rsidRDefault="007971BE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04F017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B5994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85797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4EE82" w14:textId="633DA148" w:rsidR="00ED6DF4" w:rsidRDefault="007971BE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D2EC2F9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AAAD1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7DE08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DA509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E0112BA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835D8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  <w:p w14:paraId="59769C39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4212E" w14:textId="2EBD6C73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016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5489BFD2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0BA86" w14:textId="651B5E22" w:rsidR="00B10163" w:rsidRPr="00791547" w:rsidRDefault="00ED6DF4" w:rsidP="00B10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5C1D7375" w14:textId="5D941EC1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pct"/>
          </w:tcPr>
          <w:p w14:paraId="70E34477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677D3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FB764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B33B8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Работа с литературой</w:t>
            </w:r>
          </w:p>
          <w:p w14:paraId="25DC031F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0779C" w14:textId="77777777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69A949C0" w14:textId="77777777" w:rsidR="00095ACC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F3FCA" w14:textId="77777777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12BEF796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CE8BE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9A428" w14:textId="77777777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1A4B51EC" w14:textId="77777777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569297D6" w14:textId="77777777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14:paraId="4EFBE576" w14:textId="77777777" w:rsidR="00ED6DF4" w:rsidRPr="00791547" w:rsidRDefault="00ED6DF4" w:rsidP="00B1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pct"/>
          </w:tcPr>
          <w:p w14:paraId="309EB762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E0A6F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32A60" w14:textId="77777777" w:rsidR="00ED6DF4" w:rsidRDefault="00ED6DF4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D8DD9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Проверка конспекта</w:t>
            </w:r>
          </w:p>
          <w:p w14:paraId="6A47AA1A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5936A" w14:textId="77777777" w:rsidR="00095ACC" w:rsidRDefault="00095ACC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53FE6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10DBC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89B1A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2D198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F80F3" w14:textId="77777777" w:rsidR="00ED6DF4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2AC24" w14:textId="77777777" w:rsidR="00ED6DF4" w:rsidRPr="00791547" w:rsidRDefault="00ED6DF4" w:rsidP="00ED6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заданий</w:t>
            </w:r>
          </w:p>
          <w:p w14:paraId="7252ADF4" w14:textId="77777777" w:rsidR="00ED6DF4" w:rsidRPr="00791547" w:rsidRDefault="00ED6DF4" w:rsidP="00ED6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ACC" w:rsidRPr="00791547" w14:paraId="49457593" w14:textId="77777777" w:rsidTr="007166CC">
        <w:tc>
          <w:tcPr>
            <w:tcW w:w="1915" w:type="pct"/>
            <w:vAlign w:val="center"/>
          </w:tcPr>
          <w:p w14:paraId="5E38E898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19" w:type="pct"/>
          </w:tcPr>
          <w:p w14:paraId="483FF0B3" w14:textId="35D3D3EB" w:rsidR="00095ACC" w:rsidRPr="00791547" w:rsidRDefault="007971BE" w:rsidP="003F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83" w:type="pct"/>
          </w:tcPr>
          <w:p w14:paraId="5801E8EE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pct"/>
          </w:tcPr>
          <w:p w14:paraId="5C51CD7F" w14:textId="77777777" w:rsidR="00095ACC" w:rsidRPr="00791547" w:rsidRDefault="00095ACC" w:rsidP="003F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8BC6C96" w14:textId="77777777" w:rsidR="003A416B" w:rsidRPr="00791547" w:rsidRDefault="003A416B" w:rsidP="00095A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F9E6459" w14:textId="77777777" w:rsidR="003A416B" w:rsidRPr="00791547" w:rsidRDefault="003A416B" w:rsidP="00036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C8A77" w14:textId="6BAD38DD" w:rsidR="00036CB1" w:rsidRPr="00791547" w:rsidRDefault="00036CB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615568E" w14:textId="764BAFBA" w:rsidR="00E723D9" w:rsidRPr="00791547" w:rsidRDefault="00B10163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="00E723D9" w:rsidRPr="00791547">
        <w:rPr>
          <w:rFonts w:ascii="Times New Roman" w:hAnsi="Times New Roman" w:cs="Times New Roman"/>
          <w:b/>
          <w:sz w:val="28"/>
          <w:szCs w:val="28"/>
        </w:rPr>
        <w:t>. Прямые и плоскости в пространстве</w:t>
      </w:r>
    </w:p>
    <w:p w14:paraId="0BA66B1E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A681619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6247966" w14:textId="77777777" w:rsidR="00E723D9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</w:p>
    <w:p w14:paraId="5052205C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Прямые и плоскости в пространстве</w:t>
      </w:r>
    </w:p>
    <w:p w14:paraId="79B04F3F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D1E51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791547">
        <w:rPr>
          <w:rFonts w:ascii="Times New Roman" w:hAnsi="Times New Roman" w:cs="Times New Roman"/>
          <w:i/>
          <w:sz w:val="28"/>
          <w:szCs w:val="28"/>
        </w:rPr>
        <w:t>Развитие интереса к предмету.</w:t>
      </w:r>
    </w:p>
    <w:p w14:paraId="6CE10222" w14:textId="77777777" w:rsidR="00E723D9" w:rsidRPr="00791547" w:rsidRDefault="00E723D9" w:rsidP="00E72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0F1BC42C" w14:textId="77777777" w:rsidR="00E723D9" w:rsidRPr="00791547" w:rsidRDefault="00E723D9" w:rsidP="00E72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Форма самостоятельной деятельности: создание презентации по заявленной теме.</w:t>
      </w:r>
    </w:p>
    <w:p w14:paraId="37417C2A" w14:textId="77777777" w:rsidR="00E723D9" w:rsidRPr="00791547" w:rsidRDefault="00E723D9" w:rsidP="00E72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645293A" w14:textId="77777777" w:rsidR="00E723D9" w:rsidRPr="00791547" w:rsidRDefault="00E723D9" w:rsidP="00E72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547">
        <w:rPr>
          <w:rFonts w:ascii="Times New Roman" w:hAnsi="Times New Roman" w:cs="Times New Roman"/>
          <w:sz w:val="28"/>
          <w:szCs w:val="28"/>
        </w:rPr>
        <w:t>Работа  должна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соответствовать методическим рекомендациям по созданию презентации.</w:t>
      </w:r>
    </w:p>
    <w:p w14:paraId="064B8B56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B2D1FFC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D30D3CD" w14:textId="77777777" w:rsidR="00E723D9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</w:p>
    <w:p w14:paraId="453A1D5D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 xml:space="preserve">Составление кроссворда на тему: «Взаимное расположение </w:t>
      </w:r>
    </w:p>
    <w:p w14:paraId="618553F9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прямых и плоскостей в пространстве»</w:t>
      </w:r>
    </w:p>
    <w:p w14:paraId="52F35378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D5FE88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791547">
        <w:rPr>
          <w:rFonts w:ascii="Times New Roman" w:hAnsi="Times New Roman" w:cs="Times New Roman"/>
          <w:i/>
          <w:sz w:val="28"/>
          <w:szCs w:val="28"/>
        </w:rPr>
        <w:t>Развитие интереса к предмету, интуиции, логического мышления.</w:t>
      </w:r>
    </w:p>
    <w:p w14:paraId="3B927C60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BA47F6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Кроссворд-это игра, состоящая в разгадывании слов по определениям.</w:t>
      </w:r>
    </w:p>
    <w:p w14:paraId="6E67A771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F9CA7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35797D39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C5C349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При выполнении задания воспользуйтесь методическими рекомендациями по составлению кроссворда.</w:t>
      </w:r>
    </w:p>
    <w:p w14:paraId="0DE17741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14:paraId="1DA8A0C7" w14:textId="77777777" w:rsidR="00E723D9" w:rsidRPr="00791547" w:rsidRDefault="00E723D9" w:rsidP="00E723D9">
      <w:pPr>
        <w:pStyle w:val="a8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915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Образец оформления и составления кроссвордов</w:t>
      </w:r>
    </w:p>
    <w:p w14:paraId="692CB38E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noProof/>
          <w:lang w:eastAsia="ru-RU"/>
        </w:rPr>
      </w:pPr>
      <w:r w:rsidRPr="0079154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7A07ADB" wp14:editId="5295F887">
            <wp:simplePos x="0" y="0"/>
            <wp:positionH relativeFrom="column">
              <wp:posOffset>52070</wp:posOffset>
            </wp:positionH>
            <wp:positionV relativeFrom="paragraph">
              <wp:posOffset>100965</wp:posOffset>
            </wp:positionV>
            <wp:extent cx="2705100" cy="2162175"/>
            <wp:effectExtent l="19050" t="0" r="0" b="0"/>
            <wp:wrapSquare wrapText="bothSides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F13071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29DC416F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 w:rsidRPr="00791547">
        <w:rPr>
          <w:rFonts w:ascii="Times New Roman" w:hAnsi="Times New Roman" w:cs="Times New Roman"/>
          <w:b/>
          <w:bCs/>
          <w:sz w:val="24"/>
          <w:szCs w:val="24"/>
        </w:rPr>
        <w:t>По горизонтали:</w:t>
      </w:r>
    </w:p>
    <w:p w14:paraId="01C705D6" w14:textId="77777777" w:rsidR="00E723D9" w:rsidRPr="00791547" w:rsidRDefault="00E723D9" w:rsidP="00E723D9">
      <w:pPr>
        <w:pStyle w:val="a8"/>
        <w:rPr>
          <w:rFonts w:ascii="Times New Roman" w:hAnsi="Times New Roman" w:cs="Times New Roman"/>
        </w:rPr>
      </w:pPr>
    </w:p>
    <w:p w14:paraId="4B37934C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>1. Сторона прямоугольного треугольника.</w:t>
      </w:r>
    </w:p>
    <w:p w14:paraId="2E1A9910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4. Он есть у функции и последовательности. </w:t>
      </w:r>
    </w:p>
    <w:p w14:paraId="4D6ECC1C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8. Его штаны равны во все стороны. </w:t>
      </w:r>
    </w:p>
    <w:p w14:paraId="2E992B16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10. Полный круг вращения. </w:t>
      </w:r>
    </w:p>
    <w:p w14:paraId="4516A776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13. Французский математик, специалист теории вероятностей. </w:t>
      </w:r>
    </w:p>
    <w:p w14:paraId="112323C0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14. Арифметическое действие. </w:t>
      </w:r>
    </w:p>
    <w:p w14:paraId="0C1F33FA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16. Гектар"/>
        </w:smartTagPr>
        <w:r w:rsidRPr="00791547">
          <w:rPr>
            <w:rFonts w:ascii="Times New Roman" w:hAnsi="Times New Roman" w:cs="Times New Roman"/>
            <w:sz w:val="24"/>
            <w:szCs w:val="24"/>
          </w:rPr>
          <w:t>16. Гектар</w:t>
        </w:r>
      </w:smartTag>
      <w:r w:rsidRPr="00791547">
        <w:rPr>
          <w:rFonts w:ascii="Times New Roman" w:hAnsi="Times New Roman" w:cs="Times New Roman"/>
          <w:sz w:val="24"/>
          <w:szCs w:val="24"/>
        </w:rPr>
        <w:t xml:space="preserve"> — ... площади. </w:t>
      </w:r>
    </w:p>
    <w:p w14:paraId="2419AC47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17. Часть матрицы. </w:t>
      </w:r>
    </w:p>
    <w:p w14:paraId="07F2EAF3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18. Свойство углов. </w:t>
      </w:r>
    </w:p>
    <w:p w14:paraId="0D2C26E0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19. Полупрямая. </w:t>
      </w:r>
    </w:p>
    <w:p w14:paraId="71DC147F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22. Нейтральный элемент относительно умножения. </w:t>
      </w:r>
    </w:p>
    <w:p w14:paraId="230B4406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23. Группа повторяющихся цифр в бесконечной десятичной дроби. </w:t>
      </w:r>
    </w:p>
    <w:p w14:paraId="023D65A3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>24. Наибольший общий ...</w:t>
      </w:r>
    </w:p>
    <w:p w14:paraId="0870CE53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6AA7EACB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 w:rsidRPr="00791547">
        <w:rPr>
          <w:rFonts w:ascii="Times New Roman" w:hAnsi="Times New Roman" w:cs="Times New Roman"/>
          <w:b/>
          <w:bCs/>
          <w:sz w:val="24"/>
          <w:szCs w:val="24"/>
        </w:rPr>
        <w:t>По вертикали:</w:t>
      </w:r>
    </w:p>
    <w:p w14:paraId="46E757C3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341E9F38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2. Бублик как математический объект. </w:t>
      </w:r>
    </w:p>
    <w:p w14:paraId="15CEF6D8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3. Положение, нуждающееся в доказательстве. </w:t>
      </w:r>
    </w:p>
    <w:p w14:paraId="3FE08B98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4. Поверхность, имеющая 2 измерения. </w:t>
      </w:r>
    </w:p>
    <w:p w14:paraId="245818DE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5. Линейное алгебраическое уравнение. </w:t>
      </w:r>
    </w:p>
    <w:p w14:paraId="62BEBD89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6. Тригонометрическая функция. </w:t>
      </w:r>
    </w:p>
    <w:p w14:paraId="4A7A1626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7. Один из двух экстремумов. </w:t>
      </w:r>
    </w:p>
    <w:p w14:paraId="48B0806D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9. Функция по своей сути. </w:t>
      </w:r>
    </w:p>
    <w:p w14:paraId="363BC085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11. Часть прямой. </w:t>
      </w:r>
    </w:p>
    <w:p w14:paraId="2D558FE0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12. Линия. </w:t>
      </w:r>
    </w:p>
    <w:p w14:paraId="467D4AE2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15. Геометрическая фигура, образованная двумя лучами. </w:t>
      </w:r>
    </w:p>
    <w:p w14:paraId="4FAE9705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17. Полный квадрат первого двузначного числа. </w:t>
      </w:r>
    </w:p>
    <w:p w14:paraId="77E46943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18. Для него необходимы натуральные числа. </w:t>
      </w:r>
    </w:p>
    <w:p w14:paraId="10A7365D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20. В теории графов: маршрут, все ребра которого различны. </w:t>
      </w:r>
    </w:p>
    <w:p w14:paraId="79DD4D8C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sz w:val="24"/>
          <w:szCs w:val="24"/>
        </w:rPr>
        <w:t xml:space="preserve">21. В теории графов: замкнутый маршрут, все ребра которого различны. </w:t>
      </w:r>
    </w:p>
    <w:p w14:paraId="39F4E3CE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02D417B4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 w:rsidRPr="00791547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369"/>
        <w:gridCol w:w="6202"/>
      </w:tblGrid>
      <w:tr w:rsidR="00E723D9" w:rsidRPr="00791547" w14:paraId="4AD6E6F8" w14:textId="77777777" w:rsidTr="00C948BD">
        <w:tc>
          <w:tcPr>
            <w:tcW w:w="3369" w:type="dxa"/>
          </w:tcPr>
          <w:p w14:paraId="1D9DFAE8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горизонтали:</w:t>
            </w:r>
          </w:p>
          <w:p w14:paraId="50AF57B2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1-катет;</w:t>
            </w:r>
          </w:p>
          <w:p w14:paraId="71C42818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4-предел;</w:t>
            </w:r>
          </w:p>
          <w:p w14:paraId="0D431828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8-пифагор;</w:t>
            </w:r>
          </w:p>
          <w:p w14:paraId="62027EAF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10-оборот;</w:t>
            </w:r>
          </w:p>
          <w:p w14:paraId="14C2FCB5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13-пуассон;</w:t>
            </w:r>
          </w:p>
          <w:p w14:paraId="17656C45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14-умножение;</w:t>
            </w:r>
          </w:p>
          <w:p w14:paraId="28F7559B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16-мера;</w:t>
            </w:r>
          </w:p>
          <w:p w14:paraId="339BDA2D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17-строка;</w:t>
            </w:r>
          </w:p>
          <w:p w14:paraId="7D0DB308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18-смежность;</w:t>
            </w:r>
          </w:p>
          <w:p w14:paraId="119A2D13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19-луч;</w:t>
            </w:r>
          </w:p>
          <w:p w14:paraId="62BFEC6B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22-единица;</w:t>
            </w:r>
          </w:p>
          <w:p w14:paraId="77DDBFC0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23-период;</w:t>
            </w:r>
          </w:p>
          <w:p w14:paraId="111224C2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24-делитель;</w:t>
            </w:r>
          </w:p>
          <w:p w14:paraId="0018F1A2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2" w:type="dxa"/>
          </w:tcPr>
          <w:p w14:paraId="57FA8E72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вертикали:</w:t>
            </w:r>
          </w:p>
          <w:p w14:paraId="423786E7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2-тор;</w:t>
            </w:r>
          </w:p>
          <w:p w14:paraId="673F2B13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3-теорема;</w:t>
            </w:r>
          </w:p>
          <w:p w14:paraId="7D646BF6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4-плоскость;</w:t>
            </w:r>
          </w:p>
          <w:p w14:paraId="108ECA6F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5-лау;</w:t>
            </w:r>
          </w:p>
          <w:p w14:paraId="50F8C6C9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8-синус;</w:t>
            </w:r>
          </w:p>
          <w:p w14:paraId="72EEEB47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7-максимум;</w:t>
            </w:r>
          </w:p>
          <w:p w14:paraId="52C4EFF6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9-отображение;</w:t>
            </w:r>
          </w:p>
          <w:p w14:paraId="6836A33B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11-отрезок;</w:t>
            </w:r>
          </w:p>
          <w:p w14:paraId="1320F9BC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12-кривая;</w:t>
            </w:r>
          </w:p>
          <w:p w14:paraId="731958F7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15-угол;</w:t>
            </w:r>
          </w:p>
          <w:p w14:paraId="2E76FA5C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17-сто;</w:t>
            </w:r>
          </w:p>
          <w:p w14:paraId="256F745D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18-счёт;</w:t>
            </w:r>
          </w:p>
          <w:p w14:paraId="3FCFDE90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20-цепь;</w:t>
            </w:r>
          </w:p>
          <w:p w14:paraId="249A1ECB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21-цикл.</w:t>
            </w:r>
          </w:p>
          <w:p w14:paraId="479C1B7A" w14:textId="77777777" w:rsidR="00E723D9" w:rsidRPr="00791547" w:rsidRDefault="00E723D9" w:rsidP="00C948BD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E222F1C" w14:textId="6FE532DE" w:rsidR="00E723D9" w:rsidRPr="00791547" w:rsidRDefault="00B10163" w:rsidP="00E723D9">
      <w:pPr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9</w:t>
      </w:r>
      <w:r w:rsidR="00E723D9" w:rsidRPr="00791547">
        <w:rPr>
          <w:rFonts w:ascii="Times New Roman" w:hAnsi="Times New Roman" w:cs="Times New Roman"/>
          <w:b/>
          <w:sz w:val="28"/>
          <w:szCs w:val="28"/>
        </w:rPr>
        <w:t>. Основы тригонометрии.</w:t>
      </w:r>
    </w:p>
    <w:p w14:paraId="70761917" w14:textId="77777777" w:rsidR="00E723D9" w:rsidRPr="00791547" w:rsidRDefault="00E723D9" w:rsidP="00E723D9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</w:p>
    <w:p w14:paraId="7DAD71FA" w14:textId="77777777" w:rsidR="00E723D9" w:rsidRPr="00791547" w:rsidRDefault="005D2DB2" w:rsidP="00E723D9">
      <w:pPr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</w:p>
    <w:p w14:paraId="01FA6FF2" w14:textId="77777777" w:rsidR="00E723D9" w:rsidRPr="00791547" w:rsidRDefault="00E723D9" w:rsidP="00E723D9">
      <w:pPr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История развития и становления тригонометрии</w:t>
      </w:r>
    </w:p>
    <w:p w14:paraId="7FA54E95" w14:textId="77777777" w:rsidR="00E723D9" w:rsidRPr="00791547" w:rsidRDefault="00E723D9" w:rsidP="00E723D9">
      <w:pPr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4A8C4" w14:textId="77777777" w:rsidR="00E723D9" w:rsidRPr="00791547" w:rsidRDefault="00E723D9" w:rsidP="00E723D9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791547">
        <w:rPr>
          <w:rFonts w:ascii="Times New Roman" w:hAnsi="Times New Roman" w:cs="Times New Roman"/>
          <w:i/>
          <w:sz w:val="28"/>
          <w:szCs w:val="28"/>
        </w:rPr>
        <w:t>Развитие интереса к предмету.</w:t>
      </w:r>
    </w:p>
    <w:p w14:paraId="2A8B0A59" w14:textId="77777777" w:rsidR="00E723D9" w:rsidRPr="00791547" w:rsidRDefault="00E723D9" w:rsidP="00E723D9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</w:p>
    <w:p w14:paraId="3318B314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Форма самостоятельной деятельности: подготовить реферат по предложенной теме.</w:t>
      </w:r>
    </w:p>
    <w:p w14:paraId="559AC953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A64CC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Реферат должен  быть выполнен с соблюдением методических рекомендаций по написанию реферата. </w:t>
      </w:r>
    </w:p>
    <w:p w14:paraId="2B69B250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EA767D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D06192" w14:textId="77777777" w:rsidR="00E723D9" w:rsidRPr="00791547" w:rsidRDefault="005D2DB2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</w:p>
    <w:p w14:paraId="0E3BCE72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Решение тригонометрических уравнений повышенной сложности</w:t>
      </w:r>
    </w:p>
    <w:p w14:paraId="276BABEE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AF8BFF" w14:textId="77777777" w:rsidR="00E723D9" w:rsidRPr="00791547" w:rsidRDefault="00E723D9" w:rsidP="00E723D9">
      <w:pPr>
        <w:spacing w:after="0" w:line="240" w:lineRule="auto"/>
        <w:ind w:left="709" w:hanging="709"/>
        <w:rPr>
          <w:rFonts w:ascii="Times New Roman" w:hAnsi="Times New Roman" w:cs="Times New Roman"/>
          <w:i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lastRenderedPageBreak/>
        <w:t>Цель</w:t>
      </w:r>
      <w:r w:rsidRPr="00791547">
        <w:rPr>
          <w:rFonts w:ascii="Times New Roman" w:hAnsi="Times New Roman" w:cs="Times New Roman"/>
          <w:i/>
          <w:sz w:val="28"/>
          <w:szCs w:val="28"/>
        </w:rPr>
        <w:t>: Знать методы решения тригонометрических уравнений, формулы для нахождения корней, уметь использовать полученные знания при решении уравнений повышенной сложности.</w:t>
      </w:r>
    </w:p>
    <w:p w14:paraId="319A9ADE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33F956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4BF1250B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1547">
        <w:rPr>
          <w:rFonts w:ascii="Times New Roman" w:hAnsi="Times New Roman" w:cs="Times New Roman"/>
          <w:i/>
          <w:sz w:val="24"/>
          <w:szCs w:val="24"/>
        </w:rPr>
        <w:t xml:space="preserve">I. </w:t>
      </w:r>
      <w:r w:rsidRPr="00791547">
        <w:rPr>
          <w:rFonts w:ascii="Times New Roman" w:hAnsi="Times New Roman" w:cs="Times New Roman"/>
          <w:i/>
          <w:sz w:val="28"/>
          <w:szCs w:val="28"/>
        </w:rPr>
        <w:t>Решение простейших тригонометрических уравнений.</w:t>
      </w:r>
    </w:p>
    <w:tbl>
      <w:tblPr>
        <w:tblStyle w:val="a6"/>
        <w:tblW w:w="0" w:type="auto"/>
        <w:jc w:val="center"/>
        <w:tblLook w:val="01E0" w:firstRow="1" w:lastRow="1" w:firstColumn="1" w:lastColumn="1" w:noHBand="0" w:noVBand="0"/>
      </w:tblPr>
      <w:tblGrid>
        <w:gridCol w:w="1800"/>
        <w:gridCol w:w="4320"/>
        <w:gridCol w:w="3500"/>
      </w:tblGrid>
      <w:tr w:rsidR="00E723D9" w:rsidRPr="00791547" w14:paraId="6F352281" w14:textId="77777777" w:rsidTr="00C948BD">
        <w:trPr>
          <w:jc w:val="center"/>
        </w:trPr>
        <w:tc>
          <w:tcPr>
            <w:tcW w:w="1800" w:type="dxa"/>
            <w:vAlign w:val="center"/>
          </w:tcPr>
          <w:p w14:paraId="7D26F7CD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4320" w:type="dxa"/>
            <w:vAlign w:val="center"/>
          </w:tcPr>
          <w:p w14:paraId="5AFD6763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Формулы решения</w:t>
            </w:r>
          </w:p>
        </w:tc>
        <w:tc>
          <w:tcPr>
            <w:tcW w:w="3500" w:type="dxa"/>
            <w:vAlign w:val="center"/>
          </w:tcPr>
          <w:p w14:paraId="46741ACE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Частные случаи</w:t>
            </w:r>
          </w:p>
        </w:tc>
      </w:tr>
      <w:tr w:rsidR="00E723D9" w:rsidRPr="00791547" w14:paraId="2DF81CED" w14:textId="77777777" w:rsidTr="00C948BD">
        <w:trPr>
          <w:jc w:val="center"/>
        </w:trPr>
        <w:tc>
          <w:tcPr>
            <w:tcW w:w="1800" w:type="dxa"/>
            <w:vAlign w:val="center"/>
          </w:tcPr>
          <w:p w14:paraId="6479AE9D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279" w14:anchorId="43C3F0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pt;height:14.05pt" o:ole="">
                  <v:imagedata r:id="rId7" o:title=""/>
                </v:shape>
                <o:OLEObject Type="Embed" ProgID="Equation.3" ShapeID="_x0000_i1025" DrawAspect="Content" ObjectID="_1833789825" r:id="rId8"/>
              </w:object>
            </w:r>
          </w:p>
        </w:tc>
        <w:tc>
          <w:tcPr>
            <w:tcW w:w="4320" w:type="dxa"/>
            <w:vAlign w:val="center"/>
          </w:tcPr>
          <w:p w14:paraId="2B2CB1B3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7915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0" w:dyaOrig="400" w14:anchorId="4EF76B09">
                <v:shape id="_x0000_i1026" type="#_x0000_t75" style="width:29pt;height:21.5pt" o:ole="">
                  <v:imagedata r:id="rId9" o:title=""/>
                </v:shape>
                <o:OLEObject Type="Embed" ProgID="Equation.3" ShapeID="_x0000_i1026" DrawAspect="Content" ObjectID="_1833789826" r:id="rId10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00" w:dyaOrig="380" w14:anchorId="04D21316">
                <v:shape id="_x0000_i1027" type="#_x0000_t75" style="width:108.45pt;height:21.5pt" o:ole="">
                  <v:imagedata r:id="rId11" o:title=""/>
                </v:shape>
                <o:OLEObject Type="Embed" ProgID="Equation.3" ShapeID="_x0000_i1027" DrawAspect="Content" ObjectID="_1833789827" r:id="rId12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0A32EC2B">
                <v:shape id="_x0000_i1028" type="#_x0000_t75" style="width:29pt;height:14.05pt" o:ole="">
                  <v:imagedata r:id="rId13" o:title=""/>
                </v:shape>
                <o:OLEObject Type="Embed" ProgID="Equation.3" ShapeID="_x0000_i1028" DrawAspect="Content" ObjectID="_1833789828" r:id="rId14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A9F2BF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7915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0" w:dyaOrig="400" w14:anchorId="5E9AD16F">
                <v:shape id="_x0000_i1029" type="#_x0000_t75" style="width:29pt;height:21.5pt" o:ole="">
                  <v:imagedata r:id="rId15" o:title=""/>
                </v:shape>
                <o:OLEObject Type="Embed" ProgID="Equation.3" ShapeID="_x0000_i1029" DrawAspect="Content" ObjectID="_1833789829" r:id="rId16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решений нет</w:t>
            </w:r>
          </w:p>
        </w:tc>
        <w:tc>
          <w:tcPr>
            <w:tcW w:w="3500" w:type="dxa"/>
          </w:tcPr>
          <w:p w14:paraId="4ED2779B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 w14:anchorId="746188C8">
                <v:shape id="_x0000_i1030" type="#_x0000_t75" style="width:43pt;height:14.05pt" o:ole="">
                  <v:imagedata r:id="rId17" o:title=""/>
                </v:shape>
                <o:OLEObject Type="Embed" ProgID="Equation.3" ShapeID="_x0000_i1030" DrawAspect="Content" ObjectID="_1833789830" r:id="rId18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279" w14:anchorId="5CC94B5A">
                <v:shape id="_x0000_i1031" type="#_x0000_t75" style="width:36.45pt;height:14.05pt" o:ole="">
                  <v:imagedata r:id="rId19" o:title=""/>
                </v:shape>
                <o:OLEObject Type="Embed" ProgID="Equation.3" ShapeID="_x0000_i1031" DrawAspect="Content" ObjectID="_1833789831" r:id="rId20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315CAEB6">
                <v:shape id="_x0000_i1032" type="#_x0000_t75" style="width:29pt;height:14.05pt" o:ole="">
                  <v:imagedata r:id="rId21" o:title=""/>
                </v:shape>
                <o:OLEObject Type="Embed" ProgID="Equation.3" ShapeID="_x0000_i1032" DrawAspect="Content" ObjectID="_1833789832" r:id="rId22"/>
              </w:object>
            </w:r>
          </w:p>
          <w:p w14:paraId="7B4356A3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4BA74EFD">
                <v:shape id="_x0000_i1033" type="#_x0000_t75" style="width:43pt;height:14.05pt" o:ole="">
                  <v:imagedata r:id="rId23" o:title=""/>
                </v:shape>
                <o:OLEObject Type="Embed" ProgID="Equation.3" ShapeID="_x0000_i1033" DrawAspect="Content" ObjectID="_1833789833" r:id="rId24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 w14:anchorId="6C8E15B3">
                <v:shape id="_x0000_i1034" type="#_x0000_t75" style="width:64.5pt;height:29pt" o:ole="">
                  <v:imagedata r:id="rId25" o:title=""/>
                </v:shape>
                <o:OLEObject Type="Embed" ProgID="Equation.3" ShapeID="_x0000_i1034" DrawAspect="Content" ObjectID="_1833789834" r:id="rId26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21E37368">
                <v:shape id="_x0000_i1035" type="#_x0000_t75" style="width:29pt;height:14.05pt" o:ole="">
                  <v:imagedata r:id="rId27" o:title=""/>
                </v:shape>
                <o:OLEObject Type="Embed" ProgID="Equation.3" ShapeID="_x0000_i1035" DrawAspect="Content" ObjectID="_1833789835" r:id="rId28"/>
              </w:object>
            </w:r>
          </w:p>
          <w:p w14:paraId="615FA98B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99" w:dyaOrig="279" w14:anchorId="2DCF2E88">
                <v:shape id="_x0000_i1036" type="#_x0000_t75" style="width:50.5pt;height:14.05pt" o:ole="">
                  <v:imagedata r:id="rId29" o:title=""/>
                </v:shape>
                <o:OLEObject Type="Embed" ProgID="Equation.3" ShapeID="_x0000_i1036" DrawAspect="Content" ObjectID="_1833789836" r:id="rId30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 w14:anchorId="0038D168">
                <v:shape id="_x0000_i1037" type="#_x0000_t75" style="width:1in;height:29pt" o:ole="">
                  <v:imagedata r:id="rId31" o:title=""/>
                </v:shape>
                <o:OLEObject Type="Embed" ProgID="Equation.3" ShapeID="_x0000_i1037" DrawAspect="Content" ObjectID="_1833789837" r:id="rId32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1EC62686">
                <v:shape id="_x0000_i1038" type="#_x0000_t75" style="width:29pt;height:14.05pt" o:ole="">
                  <v:imagedata r:id="rId27" o:title=""/>
                </v:shape>
                <o:OLEObject Type="Embed" ProgID="Equation.3" ShapeID="_x0000_i1038" DrawAspect="Content" ObjectID="_1833789838" r:id="rId33"/>
              </w:object>
            </w:r>
          </w:p>
        </w:tc>
      </w:tr>
      <w:tr w:rsidR="00E723D9" w:rsidRPr="00791547" w14:paraId="261D835C" w14:textId="77777777" w:rsidTr="00C948BD">
        <w:trPr>
          <w:jc w:val="center"/>
        </w:trPr>
        <w:tc>
          <w:tcPr>
            <w:tcW w:w="1800" w:type="dxa"/>
            <w:vAlign w:val="center"/>
          </w:tcPr>
          <w:p w14:paraId="227A8B5D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20" w14:anchorId="32C0AECF">
                <v:shape id="_x0000_i1039" type="#_x0000_t75" style="width:43pt;height:14.05pt" o:ole="">
                  <v:imagedata r:id="rId34" o:title=""/>
                </v:shape>
                <o:OLEObject Type="Embed" ProgID="Equation.3" ShapeID="_x0000_i1039" DrawAspect="Content" ObjectID="_1833789839" r:id="rId35"/>
              </w:object>
            </w:r>
          </w:p>
        </w:tc>
        <w:tc>
          <w:tcPr>
            <w:tcW w:w="4320" w:type="dxa"/>
            <w:vAlign w:val="center"/>
          </w:tcPr>
          <w:p w14:paraId="52412B67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7915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0" w:dyaOrig="400" w14:anchorId="24FF120B">
                <v:shape id="_x0000_i1040" type="#_x0000_t75" style="width:29pt;height:21.5pt" o:ole="">
                  <v:imagedata r:id="rId36" o:title=""/>
                </v:shape>
                <o:OLEObject Type="Embed" ProgID="Equation.3" ShapeID="_x0000_i1040" DrawAspect="Content" ObjectID="_1833789840" r:id="rId37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80" w:dyaOrig="279" w14:anchorId="6863F77A">
                <v:shape id="_x0000_i1041" type="#_x0000_t75" style="width:101pt;height:14.05pt" o:ole="">
                  <v:imagedata r:id="rId38" o:title=""/>
                </v:shape>
                <o:OLEObject Type="Embed" ProgID="Equation.3" ShapeID="_x0000_i1041" DrawAspect="Content" ObjectID="_1833789841" r:id="rId39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20" w14:anchorId="5E19E819">
                <v:shape id="_x0000_i1042" type="#_x0000_t75" style="width:29pt;height:14.05pt" o:ole="">
                  <v:imagedata r:id="rId40" o:title=""/>
                </v:shape>
                <o:OLEObject Type="Embed" ProgID="Equation.3" ShapeID="_x0000_i1042" DrawAspect="Content" ObjectID="_1833789842" r:id="rId41"/>
              </w:object>
            </w:r>
          </w:p>
          <w:p w14:paraId="292AE63C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7915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0" w:dyaOrig="400" w14:anchorId="22E9ECB0">
                <v:shape id="_x0000_i1043" type="#_x0000_t75" style="width:29pt;height:21.5pt" o:ole="">
                  <v:imagedata r:id="rId42" o:title=""/>
                </v:shape>
                <o:OLEObject Type="Embed" ProgID="Equation.3" ShapeID="_x0000_i1043" DrawAspect="Content" ObjectID="_1833789843" r:id="rId43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решений нет</w:t>
            </w:r>
          </w:p>
        </w:tc>
        <w:tc>
          <w:tcPr>
            <w:tcW w:w="3500" w:type="dxa"/>
          </w:tcPr>
          <w:p w14:paraId="6DCF6123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 w14:anchorId="0329DB1B">
                <v:shape id="_x0000_i1044" type="#_x0000_t75" style="width:43pt;height:14.05pt" o:ole="">
                  <v:imagedata r:id="rId44" o:title=""/>
                </v:shape>
                <o:OLEObject Type="Embed" ProgID="Equation.3" ShapeID="_x0000_i1044" DrawAspect="Content" ObjectID="_1833789844" r:id="rId45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 w14:anchorId="77C75300">
                <v:shape id="_x0000_i1045" type="#_x0000_t75" style="width:64.5pt;height:29pt" o:ole="">
                  <v:imagedata r:id="rId46" o:title=""/>
                </v:shape>
                <o:OLEObject Type="Embed" ProgID="Equation.3" ShapeID="_x0000_i1045" DrawAspect="Content" ObjectID="_1833789845" r:id="rId47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20" w14:anchorId="34C8300C">
                <v:shape id="_x0000_i1046" type="#_x0000_t75" style="width:29pt;height:14.05pt" o:ole="">
                  <v:imagedata r:id="rId48" o:title=""/>
                </v:shape>
                <o:OLEObject Type="Embed" ProgID="Equation.3" ShapeID="_x0000_i1046" DrawAspect="Content" ObjectID="_1833789846" r:id="rId49"/>
              </w:object>
            </w:r>
          </w:p>
          <w:p w14:paraId="47CE77A5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 w14:anchorId="7EE80F4D">
                <v:shape id="_x0000_i1047" type="#_x0000_t75" style="width:43pt;height:14.05pt" o:ole="">
                  <v:imagedata r:id="rId50" o:title=""/>
                </v:shape>
                <o:OLEObject Type="Embed" ProgID="Equation.3" ShapeID="_x0000_i1047" DrawAspect="Content" ObjectID="_1833789847" r:id="rId51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20" w:dyaOrig="279" w14:anchorId="27A00019">
                <v:shape id="_x0000_i1048" type="#_x0000_t75" style="width:43pt;height:14.05pt" o:ole="">
                  <v:imagedata r:id="rId52" o:title=""/>
                </v:shape>
                <o:OLEObject Type="Embed" ProgID="Equation.3" ShapeID="_x0000_i1048" DrawAspect="Content" ObjectID="_1833789848" r:id="rId53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20" w14:anchorId="40309420">
                <v:shape id="_x0000_i1049" type="#_x0000_t75" style="width:29pt;height:14.05pt" o:ole="">
                  <v:imagedata r:id="rId54" o:title=""/>
                </v:shape>
                <o:OLEObject Type="Embed" ProgID="Equation.3" ShapeID="_x0000_i1049" DrawAspect="Content" ObjectID="_1833789849" r:id="rId55"/>
              </w:object>
            </w:r>
          </w:p>
          <w:p w14:paraId="56D0DF90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40" w:dyaOrig="279" w14:anchorId="22AF6FAF">
                <v:shape id="_x0000_i1050" type="#_x0000_t75" style="width:50.5pt;height:14.05pt" o:ole="">
                  <v:imagedata r:id="rId56" o:title=""/>
                </v:shape>
                <o:OLEObject Type="Embed" ProgID="Equation.3" ShapeID="_x0000_i1050" DrawAspect="Content" ObjectID="_1833789850" r:id="rId57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00" w:dyaOrig="279" w14:anchorId="3F5C612B">
                <v:shape id="_x0000_i1051" type="#_x0000_t75" style="width:57.95pt;height:14.05pt" o:ole="">
                  <v:imagedata r:id="rId58" o:title=""/>
                </v:shape>
                <o:OLEObject Type="Embed" ProgID="Equation.3" ShapeID="_x0000_i1051" DrawAspect="Content" ObjectID="_1833789851" r:id="rId59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20" w14:anchorId="56088B3B">
                <v:shape id="_x0000_i1052" type="#_x0000_t75" style="width:29pt;height:14.05pt" o:ole="">
                  <v:imagedata r:id="rId54" o:title=""/>
                </v:shape>
                <o:OLEObject Type="Embed" ProgID="Equation.3" ShapeID="_x0000_i1052" DrawAspect="Content" ObjectID="_1833789852" r:id="rId60"/>
              </w:object>
            </w:r>
          </w:p>
        </w:tc>
      </w:tr>
      <w:tr w:rsidR="00E723D9" w:rsidRPr="00791547" w14:paraId="41F0CF34" w14:textId="77777777" w:rsidTr="00C948BD">
        <w:trPr>
          <w:jc w:val="center"/>
        </w:trPr>
        <w:tc>
          <w:tcPr>
            <w:tcW w:w="1800" w:type="dxa"/>
            <w:vAlign w:val="center"/>
          </w:tcPr>
          <w:p w14:paraId="5545376A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279" w14:anchorId="20D243C2">
                <v:shape id="_x0000_i1053" type="#_x0000_t75" style="width:36.45pt;height:14.05pt" o:ole="">
                  <v:imagedata r:id="rId61" o:title=""/>
                </v:shape>
                <o:OLEObject Type="Embed" ProgID="Equation.3" ShapeID="_x0000_i1053" DrawAspect="Content" ObjectID="_1833789853" r:id="rId62"/>
              </w:object>
            </w:r>
          </w:p>
        </w:tc>
        <w:tc>
          <w:tcPr>
            <w:tcW w:w="4320" w:type="dxa"/>
            <w:vAlign w:val="center"/>
          </w:tcPr>
          <w:p w14:paraId="5B6BB2ED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3D7E1D7A">
                <v:shape id="_x0000_i1054" type="#_x0000_t75" style="width:7.5pt;height:14.05pt" o:ole="">
                  <v:imagedata r:id="rId63" o:title=""/>
                </v:shape>
                <o:OLEObject Type="Embed" ProgID="Equation.3" ShapeID="_x0000_i1054" DrawAspect="Content" ObjectID="_1833789854" r:id="rId64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- любое </w:t>
            </w: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60" w:dyaOrig="320" w14:anchorId="2A3DAD69">
                <v:shape id="_x0000_i1055" type="#_x0000_t75" style="width:79.5pt;height:14.05pt" o:ole="">
                  <v:imagedata r:id="rId65" o:title=""/>
                </v:shape>
                <o:OLEObject Type="Embed" ProgID="Equation.3" ShapeID="_x0000_i1055" DrawAspect="Content" ObjectID="_1833789855" r:id="rId66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1B3251B0">
                <v:shape id="_x0000_i1056" type="#_x0000_t75" style="width:29pt;height:14.05pt" o:ole="">
                  <v:imagedata r:id="rId67" o:title=""/>
                </v:shape>
                <o:OLEObject Type="Embed" ProgID="Equation.3" ShapeID="_x0000_i1056" DrawAspect="Content" ObjectID="_1833789856" r:id="rId68"/>
              </w:object>
            </w:r>
          </w:p>
        </w:tc>
        <w:tc>
          <w:tcPr>
            <w:tcW w:w="3500" w:type="dxa"/>
          </w:tcPr>
          <w:p w14:paraId="4DBC0AA2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23D9" w:rsidRPr="00791547" w14:paraId="6DC4F6D3" w14:textId="77777777" w:rsidTr="00C948BD">
        <w:trPr>
          <w:jc w:val="center"/>
        </w:trPr>
        <w:tc>
          <w:tcPr>
            <w:tcW w:w="1800" w:type="dxa"/>
            <w:vAlign w:val="center"/>
          </w:tcPr>
          <w:p w14:paraId="4E49DC60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279" w14:anchorId="74749DC8">
                <v:shape id="_x0000_i1057" type="#_x0000_t75" style="width:43pt;height:14.05pt" o:ole="">
                  <v:imagedata r:id="rId69" o:title=""/>
                </v:shape>
                <o:OLEObject Type="Embed" ProgID="Equation.3" ShapeID="_x0000_i1057" DrawAspect="Content" ObjectID="_1833789857" r:id="rId70"/>
              </w:object>
            </w:r>
          </w:p>
        </w:tc>
        <w:tc>
          <w:tcPr>
            <w:tcW w:w="4320" w:type="dxa"/>
            <w:vAlign w:val="center"/>
          </w:tcPr>
          <w:p w14:paraId="02982A97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38D6017C">
                <v:shape id="_x0000_i1058" type="#_x0000_t75" style="width:7.5pt;height:14.05pt" o:ole="">
                  <v:imagedata r:id="rId71" o:title=""/>
                </v:shape>
                <o:OLEObject Type="Embed" ProgID="Equation.3" ShapeID="_x0000_i1058" DrawAspect="Content" ObjectID="_1833789858" r:id="rId72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- любое </w:t>
            </w: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60" w:dyaOrig="320" w14:anchorId="0503C765">
                <v:shape id="_x0000_i1059" type="#_x0000_t75" style="width:86.05pt;height:14.05pt" o:ole="">
                  <v:imagedata r:id="rId73" o:title=""/>
                </v:shape>
                <o:OLEObject Type="Embed" ProgID="Equation.3" ShapeID="_x0000_i1059" DrawAspect="Content" ObjectID="_1833789859" r:id="rId74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7D051CE5">
                <v:shape id="_x0000_i1060" type="#_x0000_t75" style="width:29pt;height:14.05pt" o:ole="">
                  <v:imagedata r:id="rId75" o:title=""/>
                </v:shape>
                <o:OLEObject Type="Embed" ProgID="Equation.3" ShapeID="_x0000_i1060" DrawAspect="Content" ObjectID="_1833789860" r:id="rId76"/>
              </w:object>
            </w:r>
          </w:p>
        </w:tc>
        <w:tc>
          <w:tcPr>
            <w:tcW w:w="3500" w:type="dxa"/>
          </w:tcPr>
          <w:p w14:paraId="22A6A2EC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83DEB3F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A76AD9F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1547">
        <w:rPr>
          <w:rFonts w:ascii="Times New Roman" w:hAnsi="Times New Roman" w:cs="Times New Roman"/>
          <w:i/>
          <w:sz w:val="24"/>
          <w:szCs w:val="24"/>
        </w:rPr>
        <w:t xml:space="preserve">II. </w:t>
      </w:r>
      <w:r w:rsidRPr="00791547">
        <w:rPr>
          <w:rFonts w:ascii="Times New Roman" w:hAnsi="Times New Roman" w:cs="Times New Roman"/>
          <w:i/>
          <w:sz w:val="28"/>
          <w:szCs w:val="28"/>
        </w:rPr>
        <w:t>Тригонометрические уравнения.</w:t>
      </w:r>
    </w:p>
    <w:tbl>
      <w:tblPr>
        <w:tblStyle w:val="a6"/>
        <w:tblW w:w="0" w:type="auto"/>
        <w:jc w:val="center"/>
        <w:tblLook w:val="01E0" w:firstRow="1" w:lastRow="1" w:firstColumn="1" w:lastColumn="1" w:noHBand="0" w:noVBand="0"/>
      </w:tblPr>
      <w:tblGrid>
        <w:gridCol w:w="3596"/>
        <w:gridCol w:w="3923"/>
        <w:gridCol w:w="2334"/>
      </w:tblGrid>
      <w:tr w:rsidR="00E723D9" w:rsidRPr="00791547" w14:paraId="766D549B" w14:textId="77777777" w:rsidTr="00C948BD">
        <w:trPr>
          <w:jc w:val="center"/>
        </w:trPr>
        <w:tc>
          <w:tcPr>
            <w:tcW w:w="3600" w:type="dxa"/>
            <w:vAlign w:val="center"/>
          </w:tcPr>
          <w:p w14:paraId="75EF8F84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960" w:type="dxa"/>
            <w:vAlign w:val="center"/>
          </w:tcPr>
          <w:p w14:paraId="0261A43B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Способ решения</w:t>
            </w:r>
          </w:p>
        </w:tc>
        <w:tc>
          <w:tcPr>
            <w:tcW w:w="2340" w:type="dxa"/>
            <w:vAlign w:val="center"/>
          </w:tcPr>
          <w:p w14:paraId="76E626D9" w14:textId="77777777" w:rsidR="00E723D9" w:rsidRPr="00791547" w:rsidRDefault="00E723D9" w:rsidP="00C9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</w:tr>
      <w:tr w:rsidR="00E723D9" w:rsidRPr="00791547" w14:paraId="68F56A15" w14:textId="77777777" w:rsidTr="00C948BD">
        <w:trPr>
          <w:jc w:val="center"/>
        </w:trPr>
        <w:tc>
          <w:tcPr>
            <w:tcW w:w="3600" w:type="dxa"/>
          </w:tcPr>
          <w:p w14:paraId="5B53C64D" w14:textId="77777777" w:rsidR="00E723D9" w:rsidRPr="00791547" w:rsidRDefault="00E723D9" w:rsidP="00C948BD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Уравнение содержит только синусы или косинусы (синусы и косинусы) вида</w:t>
            </w:r>
          </w:p>
          <w:p w14:paraId="37EB6BE3" w14:textId="77777777" w:rsidR="00E723D9" w:rsidRPr="00791547" w:rsidRDefault="00E723D9" w:rsidP="00C948BD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40" w:dyaOrig="360" w14:anchorId="483267AA">
                <v:shape id="_x0000_i1061" type="#_x0000_t75" style="width:2in;height:21.5pt" o:ole="">
                  <v:imagedata r:id="rId77" o:title=""/>
                </v:shape>
                <o:OLEObject Type="Embed" ProgID="Equation.3" ShapeID="_x0000_i1061" DrawAspect="Content" ObjectID="_1833789861" r:id="rId78"/>
              </w:object>
            </w:r>
          </w:p>
          <w:p w14:paraId="5D96BD3A" w14:textId="77777777" w:rsidR="00E723D9" w:rsidRPr="00791547" w:rsidRDefault="00E723D9" w:rsidP="00C948BD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000" w:dyaOrig="360" w14:anchorId="50BFC2F1">
                <v:shape id="_x0000_i1062" type="#_x0000_t75" style="width:151.5pt;height:21.5pt" o:ole="">
                  <v:imagedata r:id="rId79" o:title=""/>
                </v:shape>
                <o:OLEObject Type="Embed" ProgID="Equation.3" ShapeID="_x0000_i1062" DrawAspect="Content" ObjectID="_1833789862" r:id="rId80"/>
              </w:object>
            </w:r>
          </w:p>
          <w:p w14:paraId="7AE64B22" w14:textId="77777777" w:rsidR="00E723D9" w:rsidRPr="00791547" w:rsidRDefault="00E723D9" w:rsidP="00C948BD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3960" w:type="dxa"/>
          </w:tcPr>
          <w:p w14:paraId="6FDD5B39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Уравнение сводится к квадратному (биквадратному) относительно синуса (косинуса)</w:t>
            </w:r>
          </w:p>
        </w:tc>
        <w:tc>
          <w:tcPr>
            <w:tcW w:w="2340" w:type="dxa"/>
          </w:tcPr>
          <w:p w14:paraId="1A018DEC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60" w:dyaOrig="320" w14:anchorId="67A67DC0">
                <v:shape id="_x0000_i1063" type="#_x0000_t75" style="width:93.5pt;height:14.05pt" o:ole="">
                  <v:imagedata r:id="rId81" o:title=""/>
                </v:shape>
                <o:OLEObject Type="Embed" ProgID="Equation.3" ShapeID="_x0000_i1063" DrawAspect="Content" ObjectID="_1833789863" r:id="rId82"/>
              </w:object>
            </w:r>
          </w:p>
          <w:p w14:paraId="48AE6615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60" w:dyaOrig="320" w14:anchorId="793325A8">
                <v:shape id="_x0000_i1064" type="#_x0000_t75" style="width:93.5pt;height:14.05pt" o:ole="">
                  <v:imagedata r:id="rId83" o:title=""/>
                </v:shape>
                <o:OLEObject Type="Embed" ProgID="Equation.3" ShapeID="_x0000_i1064" DrawAspect="Content" ObjectID="_1833789864" r:id="rId84"/>
              </w:object>
            </w:r>
          </w:p>
          <w:p w14:paraId="658F1B2E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00" w:dyaOrig="320" w14:anchorId="3A38A859">
                <v:shape id="_x0000_i1065" type="#_x0000_t75" style="width:79.5pt;height:14.05pt" o:ole="">
                  <v:imagedata r:id="rId85" o:title=""/>
                </v:shape>
                <o:OLEObject Type="Embed" ProgID="Equation.3" ShapeID="_x0000_i1065" DrawAspect="Content" ObjectID="_1833789865" r:id="rId86"/>
              </w:object>
            </w:r>
          </w:p>
          <w:p w14:paraId="3E128E99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80" w:dyaOrig="680" w14:anchorId="2A9F4429">
                <v:shape id="_x0000_i1066" type="#_x0000_t75" style="width:1in;height:36.45pt" o:ole="">
                  <v:imagedata r:id="rId87" o:title=""/>
                </v:shape>
                <o:OLEObject Type="Embed" ProgID="Equation.3" ShapeID="_x0000_i1066" DrawAspect="Content" ObjectID="_1833789866" r:id="rId88"/>
              </w:object>
            </w:r>
          </w:p>
        </w:tc>
      </w:tr>
      <w:tr w:rsidR="00E723D9" w:rsidRPr="00791547" w14:paraId="23378E1C" w14:textId="77777777" w:rsidTr="00C948BD">
        <w:trPr>
          <w:jc w:val="center"/>
        </w:trPr>
        <w:tc>
          <w:tcPr>
            <w:tcW w:w="3600" w:type="dxa"/>
          </w:tcPr>
          <w:p w14:paraId="29F3940D" w14:textId="77777777" w:rsidR="00E723D9" w:rsidRPr="00791547" w:rsidRDefault="00E723D9" w:rsidP="00C948BD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Однородное уравнение I степени вида </w:t>
            </w:r>
          </w:p>
          <w:p w14:paraId="00838A32" w14:textId="77777777" w:rsidR="00E723D9" w:rsidRPr="00791547" w:rsidRDefault="00E723D9" w:rsidP="00C948BD">
            <w:pPr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80" w:dyaOrig="279" w14:anchorId="3B06ACF7">
                <v:shape id="_x0000_i1067" type="#_x0000_t75" style="width:93.5pt;height:14.05pt" o:ole="">
                  <v:imagedata r:id="rId89" o:title=""/>
                </v:shape>
                <o:OLEObject Type="Embed" ProgID="Equation.3" ShapeID="_x0000_i1067" DrawAspect="Content" ObjectID="_1833789867" r:id="rId90"/>
              </w:object>
            </w:r>
          </w:p>
          <w:p w14:paraId="515960FA" w14:textId="77777777" w:rsidR="00E723D9" w:rsidRPr="00791547" w:rsidRDefault="00E723D9" w:rsidP="00C948BD">
            <w:pPr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00" w:dyaOrig="340" w14:anchorId="0A2651EE">
                <v:shape id="_x0000_i1068" type="#_x0000_t75" style="width:1in;height:14.05pt" o:ole="">
                  <v:imagedata r:id="rId91" o:title=""/>
                </v:shape>
                <o:OLEObject Type="Embed" ProgID="Equation.3" ShapeID="_x0000_i1068" DrawAspect="Content" ObjectID="_1833789868" r:id="rId92"/>
              </w:object>
            </w:r>
          </w:p>
        </w:tc>
        <w:tc>
          <w:tcPr>
            <w:tcW w:w="3960" w:type="dxa"/>
          </w:tcPr>
          <w:p w14:paraId="6CEA353B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Деление обеих частей </w:t>
            </w: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 w14:anchorId="7B21D4E6">
                <v:shape id="_x0000_i1069" type="#_x0000_t75" style="width:43pt;height:14.05pt" o:ole="">
                  <v:imagedata r:id="rId93" o:title=""/>
                </v:shape>
                <o:OLEObject Type="Embed" ProgID="Equation.3" ShapeID="_x0000_i1069" DrawAspect="Content" ObjectID="_1833789869" r:id="rId94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Получаем: </w:t>
            </w: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20" w14:anchorId="5BF179A8">
                <v:shape id="_x0000_i1070" type="#_x0000_t75" style="width:57.95pt;height:14.05pt" o:ole="">
                  <v:imagedata r:id="rId95" o:title=""/>
                </v:shape>
                <o:OLEObject Type="Embed" ProgID="Equation.3" ShapeID="_x0000_i1070" DrawAspect="Content" ObjectID="_1833789870" r:id="rId96"/>
              </w:object>
            </w:r>
          </w:p>
        </w:tc>
        <w:tc>
          <w:tcPr>
            <w:tcW w:w="2340" w:type="dxa"/>
          </w:tcPr>
          <w:p w14:paraId="7008F8A4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 w14:anchorId="59D516D8">
                <v:shape id="_x0000_i1071" type="#_x0000_t75" style="width:64.5pt;height:29pt" o:ole="">
                  <v:imagedata r:id="rId97" o:title=""/>
                </v:shape>
                <o:OLEObject Type="Embed" ProgID="Equation.3" ShapeID="_x0000_i1071" DrawAspect="Content" ObjectID="_1833789871" r:id="rId98"/>
              </w:object>
            </w:r>
          </w:p>
        </w:tc>
      </w:tr>
      <w:tr w:rsidR="00E723D9" w:rsidRPr="00791547" w14:paraId="36593F92" w14:textId="77777777" w:rsidTr="00C948BD">
        <w:trPr>
          <w:jc w:val="center"/>
        </w:trPr>
        <w:tc>
          <w:tcPr>
            <w:tcW w:w="3600" w:type="dxa"/>
          </w:tcPr>
          <w:p w14:paraId="25539C9E" w14:textId="77777777" w:rsidR="00E723D9" w:rsidRPr="00791547" w:rsidRDefault="00E723D9" w:rsidP="00C948BD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Однородное уравнение II степени вида</w:t>
            </w:r>
          </w:p>
          <w:p w14:paraId="13AC2814" w14:textId="77777777" w:rsidR="00E723D9" w:rsidRPr="00791547" w:rsidRDefault="00E723D9" w:rsidP="00C948BD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20" w:dyaOrig="360" w14:anchorId="5EDA3D20">
                <v:shape id="_x0000_i1072" type="#_x0000_t75" style="width:115pt;height:21.5pt" o:ole="">
                  <v:imagedata r:id="rId99" o:title=""/>
                </v:shape>
                <o:OLEObject Type="Embed" ProgID="Equation.3" ShapeID="_x0000_i1072" DrawAspect="Content" ObjectID="_1833789872" r:id="rId100"/>
              </w:object>
            </w:r>
          </w:p>
          <w:p w14:paraId="4E8A301A" w14:textId="77777777" w:rsidR="00E723D9" w:rsidRPr="00791547" w:rsidRDefault="00E723D9" w:rsidP="00C948BD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20" w:dyaOrig="360" w14:anchorId="7567DA99">
                <v:shape id="_x0000_i1073" type="#_x0000_t75" style="width:129.95pt;height:21.5pt" o:ole="">
                  <v:imagedata r:id="rId101" o:title=""/>
                </v:shape>
                <o:OLEObject Type="Embed" ProgID="Equation.3" ShapeID="_x0000_i1073" DrawAspect="Content" ObjectID="_1833789873" r:id="rId102"/>
              </w:object>
            </w:r>
          </w:p>
        </w:tc>
        <w:tc>
          <w:tcPr>
            <w:tcW w:w="3960" w:type="dxa"/>
          </w:tcPr>
          <w:p w14:paraId="26642F10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Деление обеих частей </w:t>
            </w:r>
            <w:proofErr w:type="gramStart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7915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40" w:dyaOrig="320" w14:anchorId="2C3A27F4">
                <v:shape id="_x0000_i1074" type="#_x0000_t75" style="width:50.5pt;height:14.05pt" o:ole="">
                  <v:imagedata r:id="rId103" o:title=""/>
                </v:shape>
                <o:OLEObject Type="Embed" ProgID="Equation.3" ShapeID="_x0000_i1074" DrawAspect="Content" ObjectID="_1833789874" r:id="rId104"/>
              </w:object>
            </w: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Получаем: </w:t>
            </w: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20" w:dyaOrig="360" w14:anchorId="4E1B8598">
                <v:shape id="_x0000_i1075" type="#_x0000_t75" style="width:115pt;height:21.5pt" o:ole="">
                  <v:imagedata r:id="rId105" o:title=""/>
                </v:shape>
                <o:OLEObject Type="Embed" ProgID="Equation.3" ShapeID="_x0000_i1075" DrawAspect="Content" ObjectID="_1833789875" r:id="rId106"/>
              </w:object>
            </w:r>
          </w:p>
        </w:tc>
        <w:tc>
          <w:tcPr>
            <w:tcW w:w="2340" w:type="dxa"/>
          </w:tcPr>
          <w:p w14:paraId="6C6E3594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 w14:anchorId="10E0FCC7">
                <v:shape id="_x0000_i1076" type="#_x0000_t75" style="width:64.5pt;height:29pt" o:ole="">
                  <v:imagedata r:id="rId107" o:title=""/>
                </v:shape>
                <o:OLEObject Type="Embed" ProgID="Equation.3" ShapeID="_x0000_i1076" DrawAspect="Content" ObjectID="_1833789876" r:id="rId108"/>
              </w:object>
            </w:r>
          </w:p>
          <w:p w14:paraId="5B0A5484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780" w:dyaOrig="620" w14:anchorId="224E08A1">
                <v:shape id="_x0000_i1077" type="#_x0000_t75" style="width:86.05pt;height:29pt" o:ole="">
                  <v:imagedata r:id="rId109" o:title=""/>
                </v:shape>
                <o:OLEObject Type="Embed" ProgID="Equation.3" ShapeID="_x0000_i1077" DrawAspect="Content" ObjectID="_1833789877" r:id="rId110"/>
              </w:object>
            </w:r>
          </w:p>
        </w:tc>
      </w:tr>
      <w:tr w:rsidR="00E723D9" w:rsidRPr="00791547" w14:paraId="1780095A" w14:textId="77777777" w:rsidTr="00C948BD">
        <w:trPr>
          <w:jc w:val="center"/>
        </w:trPr>
        <w:tc>
          <w:tcPr>
            <w:tcW w:w="3600" w:type="dxa"/>
          </w:tcPr>
          <w:p w14:paraId="18E881EF" w14:textId="77777777" w:rsidR="00E723D9" w:rsidRPr="00791547" w:rsidRDefault="00E723D9" w:rsidP="00C948BD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Уравнение вида</w:t>
            </w:r>
          </w:p>
          <w:p w14:paraId="2ACD62A6" w14:textId="77777777" w:rsidR="00E723D9" w:rsidRPr="00791547" w:rsidRDefault="00E723D9" w:rsidP="00C948BD">
            <w:pPr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39" w:dyaOrig="320" w14:anchorId="26ADD405">
                <v:shape id="_x0000_i1078" type="#_x0000_t75" style="width:101pt;height:14.05pt" o:ole="">
                  <v:imagedata r:id="rId111" o:title=""/>
                </v:shape>
                <o:OLEObject Type="Embed" ProgID="Equation.3" ShapeID="_x0000_i1078" DrawAspect="Content" ObjectID="_1833789878" r:id="rId112"/>
              </w:object>
            </w:r>
          </w:p>
        </w:tc>
        <w:tc>
          <w:tcPr>
            <w:tcW w:w="3960" w:type="dxa"/>
          </w:tcPr>
          <w:p w14:paraId="244E5652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Уравнение сводится к квадратному относительно тангенса заменой</w:t>
            </w:r>
          </w:p>
          <w:p w14:paraId="6C523D5C" w14:textId="77777777" w:rsidR="00E723D9" w:rsidRPr="00791547" w:rsidRDefault="00E723D9" w:rsidP="00C94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4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060" w:dyaOrig="660" w14:anchorId="75AB7AE3">
                <v:shape id="_x0000_i1079" type="#_x0000_t75" style="width:50.5pt;height:36.45pt" o:ole="">
                  <v:imagedata r:id="rId113" o:title=""/>
                </v:shape>
                <o:OLEObject Type="Embed" ProgID="Equation.3" ShapeID="_x0000_i1079" DrawAspect="Content" ObjectID="_1833789879" r:id="rId114"/>
              </w:object>
            </w:r>
          </w:p>
        </w:tc>
        <w:tc>
          <w:tcPr>
            <w:tcW w:w="2340" w:type="dxa"/>
          </w:tcPr>
          <w:p w14:paraId="2A08EDC1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20" w14:anchorId="4E9643B6">
                <v:shape id="_x0000_i1080" type="#_x0000_t75" style="width:57.95pt;height:14.05pt" o:ole="">
                  <v:imagedata r:id="rId115" o:title=""/>
                </v:shape>
                <o:OLEObject Type="Embed" ProgID="Equation.3" ShapeID="_x0000_i1080" DrawAspect="Content" ObjectID="_1833789880" r:id="rId116"/>
              </w:object>
            </w:r>
          </w:p>
          <w:p w14:paraId="3395DE5B" w14:textId="77777777" w:rsidR="00E723D9" w:rsidRPr="00791547" w:rsidRDefault="00E723D9" w:rsidP="00C9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060" w:dyaOrig="660" w14:anchorId="75B070A9">
                <v:shape id="_x0000_i1081" type="#_x0000_t75" style="width:50.5pt;height:36.45pt" o:ole="">
                  <v:imagedata r:id="rId117" o:title=""/>
                </v:shape>
                <o:OLEObject Type="Embed" ProgID="Equation.3" ShapeID="_x0000_i1081" DrawAspect="Content" ObjectID="_1833789881" r:id="rId118"/>
              </w:object>
            </w:r>
          </w:p>
        </w:tc>
      </w:tr>
    </w:tbl>
    <w:p w14:paraId="25F36F54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02B4BF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1547">
        <w:rPr>
          <w:rFonts w:ascii="Times New Roman" w:hAnsi="Times New Roman" w:cs="Times New Roman"/>
          <w:i/>
          <w:sz w:val="24"/>
          <w:szCs w:val="24"/>
        </w:rPr>
        <w:t xml:space="preserve">III. </w:t>
      </w:r>
      <w:r w:rsidRPr="00791547">
        <w:rPr>
          <w:rFonts w:ascii="Times New Roman" w:hAnsi="Times New Roman" w:cs="Times New Roman"/>
          <w:i/>
          <w:sz w:val="28"/>
          <w:szCs w:val="28"/>
        </w:rPr>
        <w:t>Основные тригонометрические тождества</w:t>
      </w:r>
      <w:r w:rsidRPr="00791547">
        <w:rPr>
          <w:rFonts w:ascii="Times New Roman" w:hAnsi="Times New Roman" w:cs="Times New Roman"/>
          <w:i/>
          <w:sz w:val="24"/>
          <w:szCs w:val="24"/>
        </w:rPr>
        <w:t>.</w:t>
      </w:r>
    </w:p>
    <w:p w14:paraId="0DDCC4F4" w14:textId="77777777" w:rsidR="00E723D9" w:rsidRPr="00791547" w:rsidRDefault="00E723D9" w:rsidP="00E723D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1780" w:dyaOrig="320" w14:anchorId="0CDEF18B">
          <v:shape id="_x0000_i1082" type="#_x0000_t75" style="width:86.05pt;height:14.05pt" o:ole="">
            <v:imagedata r:id="rId119" o:title=""/>
          </v:shape>
          <o:OLEObject Type="Embed" ProgID="Equation.3" ShapeID="_x0000_i1082" DrawAspect="Content" ObjectID="_1833789882" r:id="rId120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;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1780" w:dyaOrig="320" w14:anchorId="5FE51592">
          <v:shape id="_x0000_i1083" type="#_x0000_t75" style="width:86.05pt;height:14.05pt" o:ole="">
            <v:imagedata r:id="rId121" o:title=""/>
          </v:shape>
          <o:OLEObject Type="Embed" ProgID="Equation.3" ShapeID="_x0000_i1083" DrawAspect="Content" ObjectID="_1833789883" r:id="rId122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;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1780" w:dyaOrig="320" w14:anchorId="72796517">
          <v:shape id="_x0000_i1084" type="#_x0000_t75" style="width:86.05pt;height:14.05pt" o:ole="">
            <v:imagedata r:id="rId123" o:title=""/>
          </v:shape>
          <o:OLEObject Type="Embed" ProgID="Equation.3" ShapeID="_x0000_i1084" DrawAspect="Content" ObjectID="_1833789884" r:id="rId124"/>
        </w:object>
      </w:r>
    </w:p>
    <w:p w14:paraId="697C75A4" w14:textId="77777777" w:rsidR="00E723D9" w:rsidRPr="00791547" w:rsidRDefault="00E723D9" w:rsidP="00E723D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36282881">
          <v:shape id="_x0000_i1085" type="#_x0000_t75" style="width:57.95pt;height:29pt" o:ole="">
            <v:imagedata r:id="rId125" o:title=""/>
          </v:shape>
          <o:OLEObject Type="Embed" ProgID="Equation.3" ShapeID="_x0000_i1085" DrawAspect="Content" ObjectID="_1833789885" r:id="rId126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DA6AE29">
          <v:shape id="_x0000_i1086" type="#_x0000_t75" style="width:14.05pt;height:14.05pt" o:ole="">
            <v:imagedata r:id="rId127" o:title=""/>
          </v:shape>
          <o:OLEObject Type="Embed" ProgID="Equation.3" ShapeID="_x0000_i1086" DrawAspect="Content" ObjectID="_1833789886" r:id="rId128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</w:t>
      </w: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3E7437CE">
          <v:shape id="_x0000_i1087" type="#_x0000_t75" style="width:86.05pt;height:14.05pt" o:ole="">
            <v:imagedata r:id="rId129" o:title=""/>
          </v:shape>
          <o:OLEObject Type="Embed" ProgID="Equation.3" ShapeID="_x0000_i1087" DrawAspect="Content" ObjectID="_1833789887" r:id="rId130"/>
        </w:object>
      </w:r>
    </w:p>
    <w:p w14:paraId="66BA0CD6" w14:textId="77777777" w:rsidR="00E723D9" w:rsidRPr="00791547" w:rsidRDefault="00E723D9" w:rsidP="00E723D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0B8DBCAB">
          <v:shape id="_x0000_i1088" type="#_x0000_t75" style="width:64.5pt;height:29pt" o:ole="">
            <v:imagedata r:id="rId131" o:title=""/>
          </v:shape>
          <o:OLEObject Type="Embed" ProgID="Equation.3" ShapeID="_x0000_i1088" DrawAspect="Content" ObjectID="_1833789888" r:id="rId132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578BB600">
          <v:shape id="_x0000_i1089" type="#_x0000_t75" style="width:14.05pt;height:14.05pt" o:ole="">
            <v:imagedata r:id="rId133" o:title=""/>
          </v:shape>
          <o:OLEObject Type="Embed" ProgID="Equation.3" ShapeID="_x0000_i1089" DrawAspect="Content" ObjectID="_1833789889" r:id="rId134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</w:t>
      </w: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1780" w:dyaOrig="320" w14:anchorId="25D1FB96">
          <v:shape id="_x0000_i1090" type="#_x0000_t75" style="width:86.05pt;height:14.05pt" o:ole="">
            <v:imagedata r:id="rId135" o:title=""/>
          </v:shape>
          <o:OLEObject Type="Embed" ProgID="Equation.3" ShapeID="_x0000_i1090" DrawAspect="Content" ObjectID="_1833789890" r:id="rId136"/>
        </w:object>
      </w:r>
    </w:p>
    <w:p w14:paraId="0A8B5C0A" w14:textId="77777777" w:rsidR="00E723D9" w:rsidRPr="00791547" w:rsidRDefault="00E723D9" w:rsidP="00E723D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03AD7E51">
          <v:shape id="_x0000_i1091" type="#_x0000_t75" style="width:57.95pt;height:14.05pt" o:ole="">
            <v:imagedata r:id="rId137" o:title=""/>
          </v:shape>
          <o:OLEObject Type="Embed" ProgID="Equation.3" ShapeID="_x0000_i1091" DrawAspect="Content" ObjectID="_1833789891" r:id="rId138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1D38E37">
          <v:shape id="_x0000_i1092" type="#_x0000_t75" style="width:14.05pt;height:14.05pt" o:ole="">
            <v:imagedata r:id="rId139" o:title=""/>
          </v:shape>
          <o:OLEObject Type="Embed" ProgID="Equation.3" ShapeID="_x0000_i1092" DrawAspect="Content" ObjectID="_1833789892" r:id="rId140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</w:t>
      </w:r>
      <w:r w:rsidRPr="00791547">
        <w:rPr>
          <w:rFonts w:ascii="Times New Roman" w:hAnsi="Times New Roman" w:cs="Times New Roman"/>
          <w:position w:val="-28"/>
          <w:sz w:val="24"/>
          <w:szCs w:val="24"/>
        </w:rPr>
        <w:object w:dxaOrig="1060" w:dyaOrig="660" w14:anchorId="1C03B4F1">
          <v:shape id="_x0000_i1093" type="#_x0000_t75" style="width:50.5pt;height:36.45pt" o:ole="">
            <v:imagedata r:id="rId141" o:title=""/>
          </v:shape>
          <o:OLEObject Type="Embed" ProgID="Equation.3" ShapeID="_x0000_i1093" DrawAspect="Content" ObjectID="_1833789893" r:id="rId142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 и </w:t>
      </w:r>
      <w:r w:rsidRPr="00791547">
        <w:rPr>
          <w:rFonts w:ascii="Times New Roman" w:hAnsi="Times New Roman" w:cs="Times New Roman"/>
          <w:position w:val="-28"/>
          <w:sz w:val="24"/>
          <w:szCs w:val="24"/>
        </w:rPr>
        <w:object w:dxaOrig="1060" w:dyaOrig="660" w14:anchorId="554136AD">
          <v:shape id="_x0000_i1094" type="#_x0000_t75" style="width:50.5pt;height:36.45pt" o:ole="">
            <v:imagedata r:id="rId143" o:title=""/>
          </v:shape>
          <o:OLEObject Type="Embed" ProgID="Equation.3" ShapeID="_x0000_i1094" DrawAspect="Content" ObjectID="_1833789894" r:id="rId144"/>
        </w:object>
      </w:r>
    </w:p>
    <w:p w14:paraId="1F56AD7F" w14:textId="77777777" w:rsidR="00E723D9" w:rsidRPr="00791547" w:rsidRDefault="00E723D9" w:rsidP="00E723D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41DB5C5F">
          <v:shape id="_x0000_i1095" type="#_x0000_t75" style="width:86.05pt;height:29pt" o:ole="">
            <v:imagedata r:id="rId145" o:title=""/>
          </v:shape>
          <o:OLEObject Type="Embed" ProgID="Equation.3" ShapeID="_x0000_i1095" DrawAspect="Content" ObjectID="_1833789895" r:id="rId146"/>
        </w:object>
      </w:r>
    </w:p>
    <w:p w14:paraId="5B4AAE03" w14:textId="77777777" w:rsidR="00E723D9" w:rsidRPr="00791547" w:rsidRDefault="00E723D9" w:rsidP="00E723D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1780" w:dyaOrig="620" w14:anchorId="177373F8">
          <v:shape id="_x0000_i1096" type="#_x0000_t75" style="width:86.05pt;height:29pt" o:ole="">
            <v:imagedata r:id="rId147" o:title=""/>
          </v:shape>
          <o:OLEObject Type="Embed" ProgID="Equation.3" ShapeID="_x0000_i1096" DrawAspect="Content" ObjectID="_1833789896" r:id="rId148"/>
        </w:object>
      </w:r>
    </w:p>
    <w:p w14:paraId="5B0290DD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1547">
        <w:rPr>
          <w:rFonts w:ascii="Times New Roman" w:hAnsi="Times New Roman" w:cs="Times New Roman"/>
          <w:i/>
          <w:sz w:val="24"/>
          <w:szCs w:val="24"/>
        </w:rPr>
        <w:t xml:space="preserve">IV. </w:t>
      </w:r>
      <w:r w:rsidRPr="00791547">
        <w:rPr>
          <w:rFonts w:ascii="Times New Roman" w:hAnsi="Times New Roman" w:cs="Times New Roman"/>
          <w:i/>
          <w:sz w:val="28"/>
          <w:szCs w:val="28"/>
        </w:rPr>
        <w:t>Формулы сложения</w:t>
      </w:r>
      <w:r w:rsidRPr="00791547">
        <w:rPr>
          <w:rFonts w:ascii="Times New Roman" w:hAnsi="Times New Roman" w:cs="Times New Roman"/>
          <w:i/>
          <w:sz w:val="24"/>
          <w:szCs w:val="24"/>
        </w:rPr>
        <w:t>.</w:t>
      </w:r>
    </w:p>
    <w:p w14:paraId="0C7C5E15" w14:textId="77777777" w:rsidR="00E723D9" w:rsidRPr="00791547" w:rsidRDefault="00E723D9" w:rsidP="00E723D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3600" w:dyaOrig="340" w14:anchorId="4334A133">
          <v:shape id="_x0000_i1097" type="#_x0000_t75" style="width:180.45pt;height:14.05pt" o:ole="">
            <v:imagedata r:id="rId149" o:title=""/>
          </v:shape>
          <o:OLEObject Type="Embed" ProgID="Equation.3" ShapeID="_x0000_i1097" DrawAspect="Content" ObjectID="_1833789897" r:id="rId150"/>
        </w:object>
      </w:r>
    </w:p>
    <w:p w14:paraId="1A31FF68" w14:textId="77777777" w:rsidR="00E723D9" w:rsidRPr="00791547" w:rsidRDefault="00E723D9" w:rsidP="00E723D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3580" w:dyaOrig="340" w14:anchorId="5518EC88">
          <v:shape id="_x0000_i1098" type="#_x0000_t75" style="width:180.45pt;height:14.05pt" o:ole="">
            <v:imagedata r:id="rId151" o:title=""/>
          </v:shape>
          <o:OLEObject Type="Embed" ProgID="Equation.3" ShapeID="_x0000_i1098" DrawAspect="Content" ObjectID="_1833789898" r:id="rId152"/>
        </w:object>
      </w:r>
    </w:p>
    <w:p w14:paraId="0B1FFFF7" w14:textId="77777777" w:rsidR="00E723D9" w:rsidRPr="00791547" w:rsidRDefault="00E723D9" w:rsidP="00E723D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3620" w:dyaOrig="340" w14:anchorId="3836F06D">
          <v:shape id="_x0000_i1099" type="#_x0000_t75" style="width:179.55pt;height:14.05pt" o:ole="">
            <v:imagedata r:id="rId153" o:title=""/>
          </v:shape>
          <o:OLEObject Type="Embed" ProgID="Equation.3" ShapeID="_x0000_i1099" DrawAspect="Content" ObjectID="_1833789899" r:id="rId154"/>
        </w:object>
      </w:r>
    </w:p>
    <w:p w14:paraId="65AB6FA2" w14:textId="77777777" w:rsidR="00E723D9" w:rsidRPr="00791547" w:rsidRDefault="00E723D9" w:rsidP="00E723D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10"/>
          <w:sz w:val="24"/>
          <w:szCs w:val="24"/>
        </w:rPr>
        <w:object w:dxaOrig="3620" w:dyaOrig="340" w14:anchorId="2EB26954">
          <v:shape id="_x0000_i1100" type="#_x0000_t75" style="width:179.55pt;height:14.05pt" o:ole="">
            <v:imagedata r:id="rId155" o:title=""/>
          </v:shape>
          <o:OLEObject Type="Embed" ProgID="Equation.3" ShapeID="_x0000_i1100" DrawAspect="Content" ObjectID="_1833789900" r:id="rId156"/>
        </w:object>
      </w:r>
    </w:p>
    <w:p w14:paraId="7CE68FEF" w14:textId="77777777" w:rsidR="00E723D9" w:rsidRPr="00791547" w:rsidRDefault="00E723D9" w:rsidP="00E723D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8"/>
          <w:sz w:val="24"/>
          <w:szCs w:val="24"/>
        </w:rPr>
        <w:object w:dxaOrig="2260" w:dyaOrig="660" w14:anchorId="0D7F8C4B">
          <v:shape id="_x0000_i1101" type="#_x0000_t75" style="width:115pt;height:36.45pt" o:ole="">
            <v:imagedata r:id="rId157" o:title=""/>
          </v:shape>
          <o:OLEObject Type="Embed" ProgID="Equation.3" ShapeID="_x0000_i1101" DrawAspect="Content" ObjectID="_1833789901" r:id="rId158"/>
        </w:object>
      </w:r>
    </w:p>
    <w:p w14:paraId="342CCE38" w14:textId="77777777" w:rsidR="00E723D9" w:rsidRPr="00791547" w:rsidRDefault="00E723D9" w:rsidP="00E723D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8"/>
          <w:sz w:val="24"/>
          <w:szCs w:val="24"/>
        </w:rPr>
        <w:object w:dxaOrig="2260" w:dyaOrig="660" w14:anchorId="7135C560">
          <v:shape id="_x0000_i1102" type="#_x0000_t75" style="width:115pt;height:36.45pt" o:ole="">
            <v:imagedata r:id="rId159" o:title=""/>
          </v:shape>
          <o:OLEObject Type="Embed" ProgID="Equation.3" ShapeID="_x0000_i1102" DrawAspect="Content" ObjectID="_1833789902" r:id="rId160"/>
        </w:object>
      </w:r>
    </w:p>
    <w:p w14:paraId="35F000B4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1547">
        <w:rPr>
          <w:rFonts w:ascii="Times New Roman" w:hAnsi="Times New Roman" w:cs="Times New Roman"/>
          <w:i/>
          <w:sz w:val="24"/>
          <w:szCs w:val="24"/>
        </w:rPr>
        <w:t xml:space="preserve">V. </w:t>
      </w:r>
      <w:r w:rsidRPr="00791547">
        <w:rPr>
          <w:rFonts w:ascii="Times New Roman" w:hAnsi="Times New Roman" w:cs="Times New Roman"/>
          <w:i/>
          <w:sz w:val="28"/>
          <w:szCs w:val="28"/>
        </w:rPr>
        <w:t>Формулы двойного и половинного аргументов</w:t>
      </w:r>
      <w:r w:rsidRPr="00791547">
        <w:rPr>
          <w:rFonts w:ascii="Times New Roman" w:hAnsi="Times New Roman" w:cs="Times New Roman"/>
          <w:i/>
          <w:sz w:val="24"/>
          <w:szCs w:val="24"/>
        </w:rPr>
        <w:t>.</w:t>
      </w:r>
    </w:p>
    <w:p w14:paraId="5357C25F" w14:textId="77777777" w:rsidR="00E723D9" w:rsidRPr="00791547" w:rsidRDefault="00E723D9" w:rsidP="00E723D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2200" w:dyaOrig="279" w14:anchorId="36E1F38E">
          <v:shape id="_x0000_i1103" type="#_x0000_t75" style="width:108.45pt;height:14.05pt" o:ole="">
            <v:imagedata r:id="rId161" o:title=""/>
          </v:shape>
          <o:OLEObject Type="Embed" ProgID="Equation.3" ShapeID="_x0000_i1103" DrawAspect="Content" ObjectID="_1833789903" r:id="rId162"/>
        </w:object>
      </w:r>
    </w:p>
    <w:p w14:paraId="68C88D34" w14:textId="77777777" w:rsidR="00E723D9" w:rsidRPr="00791547" w:rsidRDefault="00E723D9" w:rsidP="00E723D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2420" w:dyaOrig="320" w14:anchorId="154955D8">
          <v:shape id="_x0000_i1104" type="#_x0000_t75" style="width:122.5pt;height:14.05pt" o:ole="">
            <v:imagedata r:id="rId163" o:title=""/>
          </v:shape>
          <o:OLEObject Type="Embed" ProgID="Equation.3" ShapeID="_x0000_i1104" DrawAspect="Content" ObjectID="_1833789904" r:id="rId164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;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2040" w:dyaOrig="320" w14:anchorId="396F0F58">
          <v:shape id="_x0000_i1105" type="#_x0000_t75" style="width:101pt;height:14.05pt" o:ole="">
            <v:imagedata r:id="rId165" o:title=""/>
          </v:shape>
          <o:OLEObject Type="Embed" ProgID="Equation.3" ShapeID="_x0000_i1105" DrawAspect="Content" ObjectID="_1833789905" r:id="rId166"/>
        </w:object>
      </w:r>
      <w:r w:rsidRPr="00791547">
        <w:rPr>
          <w:rFonts w:ascii="Times New Roman" w:hAnsi="Times New Roman" w:cs="Times New Roman"/>
          <w:sz w:val="24"/>
          <w:szCs w:val="24"/>
        </w:rPr>
        <w:t xml:space="preserve">; </w:t>
      </w:r>
      <w:r w:rsidRPr="00791547">
        <w:rPr>
          <w:rFonts w:ascii="Times New Roman" w:hAnsi="Times New Roman" w:cs="Times New Roman"/>
          <w:position w:val="-6"/>
          <w:sz w:val="24"/>
          <w:szCs w:val="24"/>
        </w:rPr>
        <w:object w:dxaOrig="2020" w:dyaOrig="320" w14:anchorId="74AC6E92">
          <v:shape id="_x0000_i1106" type="#_x0000_t75" style="width:101pt;height:14.05pt" o:ole="">
            <v:imagedata r:id="rId167" o:title=""/>
          </v:shape>
          <o:OLEObject Type="Embed" ProgID="Equation.3" ShapeID="_x0000_i1106" DrawAspect="Content" ObjectID="_1833789906" r:id="rId168"/>
        </w:object>
      </w:r>
    </w:p>
    <w:p w14:paraId="70DDE3CC" w14:textId="77777777" w:rsidR="00E723D9" w:rsidRPr="00791547" w:rsidRDefault="00E723D9" w:rsidP="00E723D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30"/>
          <w:sz w:val="24"/>
          <w:szCs w:val="24"/>
        </w:rPr>
        <w:object w:dxaOrig="1620" w:dyaOrig="680" w14:anchorId="161ABB72">
          <v:shape id="_x0000_i1107" type="#_x0000_t75" style="width:79.5pt;height:36.45pt" o:ole="">
            <v:imagedata r:id="rId169" o:title=""/>
          </v:shape>
          <o:OLEObject Type="Embed" ProgID="Equation.3" ShapeID="_x0000_i1107" DrawAspect="Content" ObjectID="_1833789907" r:id="rId170"/>
        </w:object>
      </w:r>
    </w:p>
    <w:p w14:paraId="0B78F622" w14:textId="77777777" w:rsidR="00E723D9" w:rsidRPr="00791547" w:rsidRDefault="00E723D9" w:rsidP="00E723D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6"/>
          <w:sz w:val="24"/>
          <w:szCs w:val="24"/>
        </w:rPr>
        <w:object w:dxaOrig="2020" w:dyaOrig="700" w14:anchorId="1A95C72E">
          <v:shape id="_x0000_i1108" type="#_x0000_t75" style="width:101pt;height:36.45pt" o:ole="">
            <v:imagedata r:id="rId171" o:title=""/>
          </v:shape>
          <o:OLEObject Type="Embed" ProgID="Equation.3" ShapeID="_x0000_i1108" DrawAspect="Content" ObjectID="_1833789908" r:id="rId172"/>
        </w:object>
      </w:r>
    </w:p>
    <w:p w14:paraId="3A8734EB" w14:textId="77777777" w:rsidR="00E723D9" w:rsidRPr="00791547" w:rsidRDefault="00E723D9" w:rsidP="00E723D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6"/>
          <w:sz w:val="24"/>
          <w:szCs w:val="24"/>
        </w:rPr>
        <w:object w:dxaOrig="2060" w:dyaOrig="700" w14:anchorId="7F06DD1D">
          <v:shape id="_x0000_i1109" type="#_x0000_t75" style="width:101pt;height:36.45pt" o:ole="">
            <v:imagedata r:id="rId173" o:title=""/>
          </v:shape>
          <o:OLEObject Type="Embed" ProgID="Equation.3" ShapeID="_x0000_i1109" DrawAspect="Content" ObjectID="_1833789909" r:id="rId174"/>
        </w:object>
      </w:r>
    </w:p>
    <w:p w14:paraId="7005E88B" w14:textId="77777777" w:rsidR="00E723D9" w:rsidRPr="00791547" w:rsidRDefault="00E723D9" w:rsidP="00E723D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position w:val="-26"/>
          <w:sz w:val="24"/>
          <w:szCs w:val="24"/>
        </w:rPr>
        <w:object w:dxaOrig="1800" w:dyaOrig="700" w14:anchorId="455DA496">
          <v:shape id="_x0000_i1110" type="#_x0000_t75" style="width:93.5pt;height:36.45pt" o:ole="">
            <v:imagedata r:id="rId175" o:title=""/>
          </v:shape>
          <o:OLEObject Type="Embed" ProgID="Equation.3" ShapeID="_x0000_i1110" DrawAspect="Content" ObjectID="_1833789910" r:id="rId176"/>
        </w:object>
      </w:r>
    </w:p>
    <w:p w14:paraId="2DB72026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1547">
        <w:rPr>
          <w:rFonts w:ascii="Times New Roman" w:hAnsi="Times New Roman" w:cs="Times New Roman"/>
          <w:i/>
          <w:sz w:val="28"/>
          <w:szCs w:val="28"/>
        </w:rPr>
        <w:t>VI. Формулы</w:t>
      </w:r>
      <w:r w:rsidRPr="00791547">
        <w:rPr>
          <w:rFonts w:ascii="Times New Roman" w:hAnsi="Times New Roman" w:cs="Times New Roman"/>
          <w:i/>
          <w:sz w:val="24"/>
          <w:szCs w:val="24"/>
        </w:rPr>
        <w:t xml:space="preserve"> суммы и разности одноименных тригонометрических функций.</w:t>
      </w:r>
    </w:p>
    <w:p w14:paraId="65590AD3" w14:textId="77777777" w:rsidR="00E723D9" w:rsidRPr="00791547" w:rsidRDefault="00E723D9" w:rsidP="00E723D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3660" w:dyaOrig="620" w14:anchorId="347FDC7E">
          <v:shape id="_x0000_i1111" type="#_x0000_t75" style="width:180.45pt;height:29pt" o:ole="">
            <v:imagedata r:id="rId177" o:title=""/>
          </v:shape>
          <o:OLEObject Type="Embed" ProgID="Equation.3" ShapeID="_x0000_i1111" DrawAspect="Content" ObjectID="_1833789911" r:id="rId178"/>
        </w:object>
      </w:r>
    </w:p>
    <w:p w14:paraId="24012343" w14:textId="77777777" w:rsidR="00E723D9" w:rsidRPr="00791547" w:rsidRDefault="00E723D9" w:rsidP="00E723D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3660" w:dyaOrig="620" w14:anchorId="283AAAFC">
          <v:shape id="_x0000_i1112" type="#_x0000_t75" style="width:180.45pt;height:29pt" o:ole="">
            <v:imagedata r:id="rId179" o:title=""/>
          </v:shape>
          <o:OLEObject Type="Embed" ProgID="Equation.3" ShapeID="_x0000_i1112" DrawAspect="Content" ObjectID="_1833789912" r:id="rId180"/>
        </w:object>
      </w:r>
    </w:p>
    <w:p w14:paraId="5AB27650" w14:textId="77777777" w:rsidR="00E723D9" w:rsidRPr="00791547" w:rsidRDefault="00E723D9" w:rsidP="00E723D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3760" w:dyaOrig="620" w14:anchorId="6DBE5DE3">
          <v:shape id="_x0000_i1113" type="#_x0000_t75" style="width:187pt;height:29pt" o:ole="">
            <v:imagedata r:id="rId181" o:title=""/>
          </v:shape>
          <o:OLEObject Type="Embed" ProgID="Equation.3" ShapeID="_x0000_i1113" DrawAspect="Content" ObjectID="_1833789913" r:id="rId182"/>
        </w:object>
      </w:r>
    </w:p>
    <w:p w14:paraId="0B71C504" w14:textId="77777777" w:rsidR="00E723D9" w:rsidRPr="00791547" w:rsidRDefault="00E723D9" w:rsidP="00E723D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4"/>
          <w:sz w:val="24"/>
          <w:szCs w:val="24"/>
        </w:rPr>
        <w:object w:dxaOrig="3820" w:dyaOrig="620" w14:anchorId="3B24AD39">
          <v:shape id="_x0000_i1114" type="#_x0000_t75" style="width:187pt;height:29pt" o:ole="">
            <v:imagedata r:id="rId183" o:title=""/>
          </v:shape>
          <o:OLEObject Type="Embed" ProgID="Equation.3" ShapeID="_x0000_i1114" DrawAspect="Content" ObjectID="_1833789914" r:id="rId184"/>
        </w:object>
      </w:r>
    </w:p>
    <w:p w14:paraId="269FD7C9" w14:textId="77777777" w:rsidR="00E723D9" w:rsidRPr="00791547" w:rsidRDefault="00E723D9" w:rsidP="00E723D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47">
        <w:rPr>
          <w:rFonts w:ascii="Times New Roman" w:hAnsi="Times New Roman" w:cs="Times New Roman"/>
          <w:position w:val="-28"/>
          <w:sz w:val="24"/>
          <w:szCs w:val="24"/>
        </w:rPr>
        <w:object w:dxaOrig="2460" w:dyaOrig="660" w14:anchorId="091642F2">
          <v:shape id="_x0000_i1115" type="#_x0000_t75" style="width:122.5pt;height:36.45pt" o:ole="">
            <v:imagedata r:id="rId185" o:title=""/>
          </v:shape>
          <o:OLEObject Type="Embed" ProgID="Equation.3" ShapeID="_x0000_i1115" DrawAspect="Content" ObjectID="_1833789915" r:id="rId186"/>
        </w:object>
      </w:r>
    </w:p>
    <w:p w14:paraId="5D260FBC" w14:textId="77777777" w:rsidR="00E723D9" w:rsidRPr="00791547" w:rsidRDefault="00E723D9" w:rsidP="00E723D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83697B6" w14:textId="77777777" w:rsidR="00E723D9" w:rsidRPr="00791547" w:rsidRDefault="00E723D9" w:rsidP="00E723D9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 w:rsidRPr="00791547">
        <w:rPr>
          <w:rFonts w:ascii="Times New Roman" w:hAnsi="Times New Roman" w:cs="Times New Roman"/>
          <w:b/>
          <w:bCs/>
          <w:sz w:val="24"/>
          <w:szCs w:val="24"/>
        </w:rPr>
        <w:t>Значения тригонометрических функций</w:t>
      </w:r>
    </w:p>
    <w:p w14:paraId="0166D0A0" w14:textId="77777777" w:rsidR="00E723D9" w:rsidRPr="00791547" w:rsidRDefault="00E723D9" w:rsidP="00E723D9">
      <w:pPr>
        <w:pStyle w:val="a8"/>
        <w:ind w:left="-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708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4"/>
        <w:gridCol w:w="1335"/>
        <w:gridCol w:w="1105"/>
        <w:gridCol w:w="1105"/>
        <w:gridCol w:w="1105"/>
        <w:gridCol w:w="1134"/>
      </w:tblGrid>
      <w:tr w:rsidR="00E723D9" w:rsidRPr="00791547" w14:paraId="42DC7068" w14:textId="77777777" w:rsidTr="00C948BD">
        <w:trPr>
          <w:trHeight w:val="319"/>
        </w:trPr>
        <w:tc>
          <w:tcPr>
            <w:tcW w:w="1304" w:type="dxa"/>
          </w:tcPr>
          <w:p w14:paraId="605E43BE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</w:t>
            </w:r>
          </w:p>
        </w:tc>
        <w:tc>
          <w:tcPr>
            <w:tcW w:w="1335" w:type="dxa"/>
          </w:tcPr>
          <w:p w14:paraId="1B59C404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14:paraId="5DC19349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14:paraId="663C3C72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14:paraId="2FE7D4F4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34" w:type="dxa"/>
          </w:tcPr>
          <w:p w14:paraId="6BE171ED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0</w:t>
            </w:r>
          </w:p>
        </w:tc>
      </w:tr>
      <w:tr w:rsidR="00E723D9" w:rsidRPr="00791547" w14:paraId="2DC9A2AF" w14:textId="77777777" w:rsidTr="00C948BD">
        <w:trPr>
          <w:trHeight w:val="532"/>
        </w:trPr>
        <w:tc>
          <w:tcPr>
            <w:tcW w:w="1304" w:type="dxa"/>
          </w:tcPr>
          <w:p w14:paraId="1DD1216C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радиан</w:t>
            </w:r>
          </w:p>
        </w:tc>
        <w:tc>
          <w:tcPr>
            <w:tcW w:w="1335" w:type="dxa"/>
          </w:tcPr>
          <w:p w14:paraId="7AFBE554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14:paraId="2C99B117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612EC38" wp14:editId="0EFD03ED">
                  <wp:extent cx="127635" cy="266065"/>
                  <wp:effectExtent l="0" t="0" r="5715" b="635"/>
                  <wp:docPr id="422" name="Рисунок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1F2B96A6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B8C5DF0" wp14:editId="72FC748F">
                  <wp:extent cx="127635" cy="266065"/>
                  <wp:effectExtent l="0" t="0" r="5715" b="635"/>
                  <wp:docPr id="423" name="Рисунок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663F293B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A1090E0" wp14:editId="4892D630">
                  <wp:extent cx="127635" cy="266065"/>
                  <wp:effectExtent l="0" t="0" r="5715" b="635"/>
                  <wp:docPr id="424" name="Рисунок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201DAEDA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42FD018" wp14:editId="794F0EB1">
                  <wp:extent cx="127635" cy="266065"/>
                  <wp:effectExtent l="0" t="0" r="5715" b="635"/>
                  <wp:docPr id="425" name="Рисунок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3D9" w:rsidRPr="00791547" w14:paraId="0A1FD415" w14:textId="77777777" w:rsidTr="00C948BD">
        <w:trPr>
          <w:trHeight w:val="653"/>
        </w:trPr>
        <w:tc>
          <w:tcPr>
            <w:tcW w:w="1304" w:type="dxa"/>
          </w:tcPr>
          <w:p w14:paraId="2B72E3F9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8F3A4AB" wp14:editId="66012470">
                  <wp:extent cx="148590" cy="180975"/>
                  <wp:effectExtent l="0" t="0" r="3810" b="9525"/>
                  <wp:docPr id="426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DFC13E" wp14:editId="27053839">
                  <wp:extent cx="148590" cy="180975"/>
                  <wp:effectExtent l="0" t="0" r="3810" b="9525"/>
                  <wp:docPr id="427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335" w:type="dxa"/>
          </w:tcPr>
          <w:p w14:paraId="71A09D79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05" w:type="dxa"/>
          </w:tcPr>
          <w:p w14:paraId="39C618E1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E4AAE3D" wp14:editId="620B113B">
                  <wp:extent cx="351155" cy="690880"/>
                  <wp:effectExtent l="0" t="0" r="0" b="0"/>
                  <wp:docPr id="428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7FB53531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DA0F1AD" wp14:editId="0264739C">
                  <wp:extent cx="180975" cy="318770"/>
                  <wp:effectExtent l="0" t="0" r="9525" b="5080"/>
                  <wp:docPr id="429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65C6A79D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2B3E184" wp14:editId="29DF677D">
                  <wp:extent cx="180975" cy="318770"/>
                  <wp:effectExtent l="0" t="0" r="9525" b="5080"/>
                  <wp:docPr id="430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111913F8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723D9" w:rsidRPr="00791547" w14:paraId="4D655CB7" w14:textId="77777777" w:rsidTr="00C948BD">
        <w:trPr>
          <w:trHeight w:val="638"/>
        </w:trPr>
        <w:tc>
          <w:tcPr>
            <w:tcW w:w="1304" w:type="dxa"/>
          </w:tcPr>
          <w:p w14:paraId="0217EBF2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cos</w:t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A91EB6A" wp14:editId="4B014CE0">
                  <wp:extent cx="191135" cy="138430"/>
                  <wp:effectExtent l="0" t="0" r="0" b="0"/>
                  <wp:docPr id="431" name="Рисунок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BEF0186" wp14:editId="6B1A247B">
                  <wp:extent cx="191135" cy="138430"/>
                  <wp:effectExtent l="0" t="0" r="0" b="0"/>
                  <wp:docPr id="432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335" w:type="dxa"/>
          </w:tcPr>
          <w:p w14:paraId="6AC34CDF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5" w:type="dxa"/>
          </w:tcPr>
          <w:p w14:paraId="6168FC6D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4F6625D" wp14:editId="5B288856">
                  <wp:extent cx="180975" cy="318770"/>
                  <wp:effectExtent l="0" t="0" r="9525" b="5080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13A8C448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D03436D" wp14:editId="413E93ED">
                  <wp:extent cx="180975" cy="318770"/>
                  <wp:effectExtent l="0" t="0" r="9525" b="5080"/>
                  <wp:docPr id="434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4C7EBA19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8BDB115" wp14:editId="403F3F22">
                  <wp:extent cx="351155" cy="690880"/>
                  <wp:effectExtent l="0" t="0" r="0" b="0"/>
                  <wp:docPr id="435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34B636E9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723D9" w:rsidRPr="00791547" w14:paraId="02EE8281" w14:textId="77777777" w:rsidTr="00C948BD">
        <w:trPr>
          <w:trHeight w:val="653"/>
        </w:trPr>
        <w:tc>
          <w:tcPr>
            <w:tcW w:w="1304" w:type="dxa"/>
          </w:tcPr>
          <w:p w14:paraId="44A2AAAD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565C049" wp14:editId="3B8E8E8E">
                  <wp:extent cx="191135" cy="138430"/>
                  <wp:effectExtent l="0" t="0" r="0" b="0"/>
                  <wp:docPr id="436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6FFB5D9" wp14:editId="7AF044FB">
                  <wp:extent cx="191135" cy="138430"/>
                  <wp:effectExtent l="0" t="0" r="0" b="0"/>
                  <wp:docPr id="437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335" w:type="dxa"/>
          </w:tcPr>
          <w:p w14:paraId="2F7A92A7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05" w:type="dxa"/>
          </w:tcPr>
          <w:p w14:paraId="0C58E86A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E935AC0" wp14:editId="260D6479">
                  <wp:extent cx="180975" cy="318770"/>
                  <wp:effectExtent l="0" t="0" r="9525" b="5080"/>
                  <wp:docPr id="438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49D8D285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5" w:type="dxa"/>
          </w:tcPr>
          <w:p w14:paraId="1E111202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AD43F03" wp14:editId="6B8233BF">
                  <wp:extent cx="180975" cy="170180"/>
                  <wp:effectExtent l="0" t="0" r="9525" b="1270"/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0FEC9A77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не существ</w:t>
            </w:r>
          </w:p>
        </w:tc>
      </w:tr>
      <w:tr w:rsidR="00E723D9" w:rsidRPr="00791547" w14:paraId="781E9F89" w14:textId="77777777" w:rsidTr="00C948BD">
        <w:trPr>
          <w:trHeight w:val="653"/>
        </w:trPr>
        <w:tc>
          <w:tcPr>
            <w:tcW w:w="1304" w:type="dxa"/>
          </w:tcPr>
          <w:p w14:paraId="131135FB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</w:t>
            </w:r>
            <w:proofErr w:type="spellEnd"/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D0828AF" wp14:editId="3D0DBCFB">
                  <wp:extent cx="191135" cy="138430"/>
                  <wp:effectExtent l="0" t="0" r="0" b="0"/>
                  <wp:docPr id="440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317C951" wp14:editId="529303FD">
                  <wp:extent cx="191135" cy="138430"/>
                  <wp:effectExtent l="0" t="0" r="0" b="0"/>
                  <wp:docPr id="441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1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335" w:type="dxa"/>
          </w:tcPr>
          <w:p w14:paraId="16508A9F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Не существ</w:t>
            </w:r>
          </w:p>
        </w:tc>
        <w:tc>
          <w:tcPr>
            <w:tcW w:w="1105" w:type="dxa"/>
          </w:tcPr>
          <w:p w14:paraId="2AE2B53A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D0CD966" wp14:editId="20FD0BC0">
                  <wp:extent cx="180975" cy="170180"/>
                  <wp:effectExtent l="0" t="0" r="9525" b="1270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</w:tcPr>
          <w:p w14:paraId="564F4624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3A42A546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6B89B98" wp14:editId="1335DDB4">
                  <wp:extent cx="180975" cy="318770"/>
                  <wp:effectExtent l="0" t="0" r="9525" b="5080"/>
                  <wp:docPr id="443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29CB523C" w14:textId="77777777" w:rsidR="00E723D9" w:rsidRPr="00791547" w:rsidRDefault="00E723D9" w:rsidP="00C948B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9DB3F82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203810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Используя методические рекомендации, решите уравнения:</w:t>
      </w:r>
    </w:p>
    <w:p w14:paraId="1E13B5DA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341F5E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1.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2740" w:dyaOrig="279" w14:anchorId="148700CF">
          <v:shape id="_x0000_i1116" type="#_x0000_t75" style="width:136.5pt;height:14.05pt" o:ole="">
            <v:imagedata r:id="rId198" o:title=""/>
          </v:shape>
          <o:OLEObject Type="Embed" ProgID="Equation.3" ShapeID="_x0000_i1116" DrawAspect="Content" ObjectID="_1833789916" r:id="rId199"/>
        </w:objec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6BA45BAC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2.</w:t>
      </w:r>
      <w:r w:rsidRPr="00791547">
        <w:rPr>
          <w:rFonts w:ascii="Times New Roman" w:hAnsi="Times New Roman" w:cs="Times New Roman"/>
          <w:position w:val="-10"/>
          <w:sz w:val="28"/>
          <w:szCs w:val="28"/>
        </w:rPr>
        <w:object w:dxaOrig="3720" w:dyaOrig="360" w14:anchorId="1A36C471">
          <v:shape id="_x0000_i1117" type="#_x0000_t75" style="width:187pt;height:21.5pt" o:ole="">
            <v:imagedata r:id="rId200" o:title=""/>
          </v:shape>
          <o:OLEObject Type="Embed" ProgID="Equation.3" ShapeID="_x0000_i1117" DrawAspect="Content" ObjectID="_1833789917" r:id="rId201"/>
        </w:objec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1B5DBF83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3.</w:t>
      </w:r>
      <w:r w:rsidRPr="00791547">
        <w:rPr>
          <w:rFonts w:ascii="Times New Roman" w:hAnsi="Times New Roman" w:cs="Times New Roman"/>
          <w:position w:val="-8"/>
          <w:sz w:val="28"/>
          <w:szCs w:val="28"/>
        </w:rPr>
        <w:object w:dxaOrig="4060" w:dyaOrig="360" w14:anchorId="421AE237">
          <v:shape id="_x0000_i1118" type="#_x0000_t75" style="width:201.95pt;height:21.5pt" o:ole="">
            <v:imagedata r:id="rId202" o:title=""/>
          </v:shape>
          <o:OLEObject Type="Embed" ProgID="Equation.3" ShapeID="_x0000_i1118" DrawAspect="Content" ObjectID="_1833789918" r:id="rId203"/>
        </w:objec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7688B8F6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4.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1960" w:dyaOrig="320" w14:anchorId="1C65368B">
          <v:shape id="_x0000_i1119" type="#_x0000_t75" style="width:101pt;height:14.05pt" o:ole="">
            <v:imagedata r:id="rId204" o:title=""/>
          </v:shape>
          <o:OLEObject Type="Embed" ProgID="Equation.3" ShapeID="_x0000_i1119" DrawAspect="Content" ObjectID="_1833789919" r:id="rId205"/>
        </w:objec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762CB44B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5.</w:t>
      </w:r>
      <w:r w:rsidRPr="00791547">
        <w:rPr>
          <w:rFonts w:ascii="Times New Roman" w:hAnsi="Times New Roman" w:cs="Times New Roman"/>
          <w:position w:val="-10"/>
          <w:sz w:val="28"/>
          <w:szCs w:val="28"/>
        </w:rPr>
        <w:object w:dxaOrig="2160" w:dyaOrig="320" w14:anchorId="71EA2ED0">
          <v:shape id="_x0000_i1120" type="#_x0000_t75" style="width:108.45pt;height:14.05pt" o:ole="">
            <v:imagedata r:id="rId206" o:title=""/>
          </v:shape>
          <o:OLEObject Type="Embed" ProgID="Equation.3" ShapeID="_x0000_i1120" DrawAspect="Content" ObjectID="_1833789920" r:id="rId207"/>
        </w:object>
      </w:r>
      <w:r w:rsidRPr="00791547">
        <w:rPr>
          <w:rFonts w:ascii="Times New Roman" w:hAnsi="Times New Roman" w:cs="Times New Roman"/>
          <w:sz w:val="28"/>
          <w:szCs w:val="28"/>
        </w:rPr>
        <w:t>;</w:t>
      </w:r>
    </w:p>
    <w:p w14:paraId="2C0D9610" w14:textId="77777777" w:rsidR="00E723D9" w:rsidRPr="00791547" w:rsidRDefault="00E723D9" w:rsidP="00E72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6. </w:t>
      </w:r>
      <w:r w:rsidRPr="00791547">
        <w:rPr>
          <w:rFonts w:ascii="Times New Roman" w:hAnsi="Times New Roman" w:cs="Times New Roman"/>
          <w:position w:val="-26"/>
          <w:sz w:val="28"/>
          <w:szCs w:val="28"/>
        </w:rPr>
        <w:object w:dxaOrig="2700" w:dyaOrig="639" w14:anchorId="4012C3DE">
          <v:shape id="_x0000_i1121" type="#_x0000_t75" style="width:136.5pt;height:29pt" o:ole="">
            <v:imagedata r:id="rId208" o:title=""/>
          </v:shape>
          <o:OLEObject Type="Embed" ProgID="Equation.3" ShapeID="_x0000_i1121" DrawAspect="Content" ObjectID="_1833789921" r:id="rId209"/>
        </w:object>
      </w:r>
      <w:r w:rsidRPr="00791547">
        <w:rPr>
          <w:rFonts w:ascii="Times New Roman" w:hAnsi="Times New Roman" w:cs="Times New Roman"/>
          <w:sz w:val="28"/>
          <w:szCs w:val="28"/>
        </w:rPr>
        <w:t>.</w:t>
      </w:r>
    </w:p>
    <w:p w14:paraId="20429E2F" w14:textId="77777777" w:rsidR="00E723D9" w:rsidRPr="00791547" w:rsidRDefault="00E723D9" w:rsidP="00E72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547">
        <w:rPr>
          <w:rFonts w:ascii="Times New Roman" w:hAnsi="Times New Roman" w:cs="Times New Roman"/>
          <w:b/>
          <w:sz w:val="28"/>
          <w:szCs w:val="28"/>
        </w:rPr>
        <w:t>Подсказки.</w:t>
      </w:r>
    </w:p>
    <w:p w14:paraId="36BB37A8" w14:textId="77777777" w:rsidR="00E723D9" w:rsidRPr="00791547" w:rsidRDefault="00E723D9" w:rsidP="00E723D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1. Воспользуйтесь формулой двойного угла для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639" w:dyaOrig="279" w14:anchorId="2AF1017A">
          <v:shape id="_x0000_i1122" type="#_x0000_t75" style="width:29pt;height:14.05pt" o:ole="">
            <v:imagedata r:id="rId210" o:title=""/>
          </v:shape>
          <o:OLEObject Type="Embed" ProgID="Equation.3" ShapeID="_x0000_i1122" DrawAspect="Content" ObjectID="_1833789922" r:id="rId211"/>
        </w:object>
      </w:r>
      <w:r w:rsidRPr="007915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 xml:space="preserve">и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7AD27963">
          <v:shape id="_x0000_i1123" type="#_x0000_t75" style="width:36.45pt;height:14.05pt" o:ole="">
            <v:imagedata r:id="rId212" o:title=""/>
          </v:shape>
          <o:OLEObject Type="Embed" ProgID="Equation.3" ShapeID="_x0000_i1123" DrawAspect="Content" ObjectID="_1833789923" r:id="rId213"/>
        </w:object>
      </w:r>
      <w:r w:rsidRPr="007915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75305EB" w14:textId="77777777" w:rsidR="00E723D9" w:rsidRPr="00791547" w:rsidRDefault="00E723D9" w:rsidP="005D2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 xml:space="preserve">Обозначьте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880" w:dyaOrig="279" w14:anchorId="7787C385">
          <v:shape id="_x0000_i1124" type="#_x0000_t75" style="width:43pt;height:14.05pt" o:ole="">
            <v:imagedata r:id="rId214" o:title=""/>
          </v:shape>
          <o:OLEObject Type="Embed" ProgID="Equation.3" ShapeID="_x0000_i1124" DrawAspect="Content" ObjectID="_1833789924" r:id="rId215"/>
        </w:object>
      </w:r>
      <w:r w:rsidRPr="0079154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решите уравнение, сведя его к квадратному с помощью формулы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1719" w:dyaOrig="320" w14:anchorId="2E64CF8F">
          <v:shape id="_x0000_i1125" type="#_x0000_t75" style="width:86.05pt;height:14.05pt" o:ole="">
            <v:imagedata r:id="rId216" o:title=""/>
          </v:shape>
          <o:OLEObject Type="Embed" ProgID="Equation.3" ShapeID="_x0000_i1125" DrawAspect="Content" ObjectID="_1833789925" r:id="rId217"/>
        </w:object>
      </w:r>
      <w:r w:rsidRPr="00791547">
        <w:rPr>
          <w:rFonts w:ascii="Times New Roman" w:hAnsi="Times New Roman" w:cs="Times New Roman"/>
          <w:sz w:val="28"/>
          <w:szCs w:val="28"/>
        </w:rPr>
        <w:t>.</w:t>
      </w:r>
    </w:p>
    <w:p w14:paraId="5716D2B3" w14:textId="77777777" w:rsidR="00E723D9" w:rsidRPr="00791547" w:rsidRDefault="00E723D9" w:rsidP="00E723D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3. Сгруппируйте 1-ое и 3-е слагаемые, примените разложение на множители.</w:t>
      </w:r>
    </w:p>
    <w:p w14:paraId="219DFE10" w14:textId="77777777" w:rsidR="00E723D9" w:rsidRPr="00791547" w:rsidRDefault="00E723D9" w:rsidP="00E723D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4. Воспользуйтесь формулой двойного угла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 xml:space="preserve">для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639" w:dyaOrig="279" w14:anchorId="6C7B7FBB">
          <v:shape id="_x0000_i1126" type="#_x0000_t75" style="width:29pt;height:14.05pt" o:ole="">
            <v:imagedata r:id="rId218" o:title=""/>
          </v:shape>
          <o:OLEObject Type="Embed" ProgID="Equation.3" ShapeID="_x0000_i1126" DrawAspect="Content" ObjectID="_1833789926" r:id="rId219"/>
        </w:object>
      </w:r>
      <w:r w:rsidRPr="0079154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680" w:dyaOrig="279" w14:anchorId="58E02085">
          <v:shape id="_x0000_i1127" type="#_x0000_t75" style="width:36.45pt;height:14.05pt" o:ole="">
            <v:imagedata r:id="rId220" o:title=""/>
          </v:shape>
          <o:OLEObject Type="Embed" ProgID="Equation.3" ShapeID="_x0000_i1127" DrawAspect="Content" ObjectID="_1833789927" r:id="rId221"/>
        </w:object>
      </w:r>
      <w:r w:rsidRPr="00791547">
        <w:rPr>
          <w:rFonts w:ascii="Times New Roman" w:hAnsi="Times New Roman" w:cs="Times New Roman"/>
          <w:sz w:val="28"/>
          <w:szCs w:val="28"/>
        </w:rPr>
        <w:t xml:space="preserve">, формулой понижения степени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2000" w:dyaOrig="320" w14:anchorId="294C6443">
          <v:shape id="_x0000_i1128" type="#_x0000_t75" style="width:101pt;height:14.05pt" o:ole="">
            <v:imagedata r:id="rId222" o:title=""/>
          </v:shape>
          <o:OLEObject Type="Embed" ProgID="Equation.3" ShapeID="_x0000_i1128" DrawAspect="Content" ObjectID="_1833789928" r:id="rId223"/>
        </w:object>
      </w:r>
      <w:r w:rsidRPr="00791547">
        <w:rPr>
          <w:rFonts w:ascii="Times New Roman" w:hAnsi="Times New Roman" w:cs="Times New Roman"/>
          <w:sz w:val="28"/>
          <w:szCs w:val="28"/>
        </w:rPr>
        <w:t>.</w:t>
      </w:r>
    </w:p>
    <w:p w14:paraId="452867E8" w14:textId="77777777" w:rsidR="00E723D9" w:rsidRPr="00791547" w:rsidRDefault="00E723D9" w:rsidP="00E723D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>5. Раскройте скобки, примените основное тригонометрическое тождество.</w:t>
      </w:r>
    </w:p>
    <w:p w14:paraId="3A26FCAF" w14:textId="77777777" w:rsidR="00E723D9" w:rsidRPr="00791547" w:rsidRDefault="00E723D9" w:rsidP="00E723D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1547">
        <w:rPr>
          <w:rFonts w:ascii="Times New Roman" w:hAnsi="Times New Roman" w:cs="Times New Roman"/>
          <w:sz w:val="28"/>
          <w:szCs w:val="28"/>
        </w:rPr>
        <w:t xml:space="preserve">6. Приведите дроби к общему знаменателю, а затем используйте основное тригонометрическое </w:t>
      </w:r>
      <w:proofErr w:type="gramStart"/>
      <w:r w:rsidRPr="00791547">
        <w:rPr>
          <w:rFonts w:ascii="Times New Roman" w:hAnsi="Times New Roman" w:cs="Times New Roman"/>
          <w:sz w:val="28"/>
          <w:szCs w:val="28"/>
        </w:rPr>
        <w:t xml:space="preserve">тождество </w:t>
      </w:r>
      <w:r w:rsidRPr="00791547">
        <w:rPr>
          <w:rFonts w:ascii="Times New Roman" w:hAnsi="Times New Roman" w:cs="Times New Roman"/>
          <w:position w:val="-6"/>
          <w:sz w:val="28"/>
          <w:szCs w:val="28"/>
        </w:rPr>
        <w:object w:dxaOrig="1820" w:dyaOrig="320" w14:anchorId="72AF1EED">
          <v:shape id="_x0000_i1129" type="#_x0000_t75" style="width:93.5pt;height:14.05pt" o:ole="">
            <v:imagedata r:id="rId224" o:title=""/>
          </v:shape>
          <o:OLEObject Type="Embed" ProgID="Equation.3" ShapeID="_x0000_i1129" DrawAspect="Content" ObjectID="_1833789929" r:id="rId225"/>
        </w:object>
      </w:r>
      <w:r w:rsidRPr="0079154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1547">
        <w:rPr>
          <w:rFonts w:ascii="Times New Roman" w:hAnsi="Times New Roman" w:cs="Times New Roman"/>
          <w:sz w:val="28"/>
          <w:szCs w:val="28"/>
        </w:rPr>
        <w:t xml:space="preserve"> сведите уравнение к квадратному.</w:t>
      </w:r>
    </w:p>
    <w:p w14:paraId="04B89168" w14:textId="77777777" w:rsidR="00E723D9" w:rsidRDefault="00E723D9" w:rsidP="000B1CFC">
      <w:pPr>
        <w:spacing w:after="0" w:line="240" w:lineRule="auto"/>
        <w:ind w:left="275" w:hanging="27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723D9" w:rsidSect="00E76CB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Fangsong Std R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12313"/>
    <w:multiLevelType w:val="hybridMultilevel"/>
    <w:tmpl w:val="B710638C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F25B00"/>
    <w:multiLevelType w:val="hybridMultilevel"/>
    <w:tmpl w:val="AEAE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0600C"/>
    <w:multiLevelType w:val="hybridMultilevel"/>
    <w:tmpl w:val="50E60110"/>
    <w:lvl w:ilvl="0" w:tplc="2DE04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224406"/>
    <w:multiLevelType w:val="hybridMultilevel"/>
    <w:tmpl w:val="AA502CB8"/>
    <w:lvl w:ilvl="0" w:tplc="7F149394">
      <w:start w:val="1"/>
      <w:numFmt w:val="decimal"/>
      <w:lvlText w:val="%1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24476"/>
    <w:multiLevelType w:val="hybridMultilevel"/>
    <w:tmpl w:val="DEB091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81C2B"/>
    <w:multiLevelType w:val="hybridMultilevel"/>
    <w:tmpl w:val="92E4C4CA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1F35C4"/>
    <w:multiLevelType w:val="hybridMultilevel"/>
    <w:tmpl w:val="9862528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A02A6"/>
    <w:multiLevelType w:val="hybridMultilevel"/>
    <w:tmpl w:val="3D0EA87E"/>
    <w:lvl w:ilvl="0" w:tplc="7B6A38BA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</w:lvl>
  </w:abstractNum>
  <w:abstractNum w:abstractNumId="8" w15:restartNumberingAfterBreak="0">
    <w:nsid w:val="21265C32"/>
    <w:multiLevelType w:val="hybridMultilevel"/>
    <w:tmpl w:val="773491C0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60F59B4"/>
    <w:multiLevelType w:val="hybridMultilevel"/>
    <w:tmpl w:val="45E4D2DE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C0E584F"/>
    <w:multiLevelType w:val="hybridMultilevel"/>
    <w:tmpl w:val="0E147DF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119D9"/>
    <w:multiLevelType w:val="hybridMultilevel"/>
    <w:tmpl w:val="C3F2D368"/>
    <w:lvl w:ilvl="0" w:tplc="2040AB20">
      <w:start w:val="1"/>
      <w:numFmt w:val="bullet"/>
      <w:lvlText w:val="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C53D2"/>
    <w:multiLevelType w:val="multilevel"/>
    <w:tmpl w:val="2E9A4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4280D75"/>
    <w:multiLevelType w:val="hybridMultilevel"/>
    <w:tmpl w:val="0C26648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65369"/>
    <w:multiLevelType w:val="hybridMultilevel"/>
    <w:tmpl w:val="A02A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E58C7"/>
    <w:multiLevelType w:val="hybridMultilevel"/>
    <w:tmpl w:val="3DBCEA6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64024"/>
    <w:multiLevelType w:val="hybridMultilevel"/>
    <w:tmpl w:val="A8149C1E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0E346D"/>
    <w:multiLevelType w:val="hybridMultilevel"/>
    <w:tmpl w:val="E2764380"/>
    <w:lvl w:ilvl="0" w:tplc="2424ED22">
      <w:start w:val="1"/>
      <w:numFmt w:val="decimal"/>
      <w:lvlText w:val="%1."/>
      <w:lvlJc w:val="left"/>
      <w:pPr>
        <w:tabs>
          <w:tab w:val="num" w:pos="567"/>
        </w:tabs>
        <w:ind w:left="56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A6303"/>
    <w:multiLevelType w:val="hybridMultilevel"/>
    <w:tmpl w:val="79145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33D03"/>
    <w:multiLevelType w:val="hybridMultilevel"/>
    <w:tmpl w:val="B638038E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FAA24E3"/>
    <w:multiLevelType w:val="hybridMultilevel"/>
    <w:tmpl w:val="BAAAB494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D137D"/>
    <w:multiLevelType w:val="hybridMultilevel"/>
    <w:tmpl w:val="DEDE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81848"/>
    <w:multiLevelType w:val="hybridMultilevel"/>
    <w:tmpl w:val="907C5672"/>
    <w:lvl w:ilvl="0" w:tplc="A436219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002D8"/>
    <w:multiLevelType w:val="hybridMultilevel"/>
    <w:tmpl w:val="9DFE9A58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>
      <w:start w:val="1"/>
      <w:numFmt w:val="lowerLetter"/>
      <w:lvlText w:val="%2."/>
      <w:lvlJc w:val="left"/>
      <w:pPr>
        <w:ind w:left="4199" w:hanging="360"/>
      </w:pPr>
    </w:lvl>
    <w:lvl w:ilvl="2" w:tplc="0419001B">
      <w:start w:val="1"/>
      <w:numFmt w:val="lowerRoman"/>
      <w:lvlText w:val="%3."/>
      <w:lvlJc w:val="right"/>
      <w:pPr>
        <w:ind w:left="4919" w:hanging="180"/>
      </w:pPr>
    </w:lvl>
    <w:lvl w:ilvl="3" w:tplc="0419000F">
      <w:start w:val="1"/>
      <w:numFmt w:val="decimal"/>
      <w:lvlText w:val="%4."/>
      <w:lvlJc w:val="left"/>
      <w:pPr>
        <w:ind w:left="5639" w:hanging="360"/>
      </w:pPr>
    </w:lvl>
    <w:lvl w:ilvl="4" w:tplc="04190019">
      <w:start w:val="1"/>
      <w:numFmt w:val="lowerLetter"/>
      <w:lvlText w:val="%5."/>
      <w:lvlJc w:val="left"/>
      <w:pPr>
        <w:ind w:left="6359" w:hanging="360"/>
      </w:pPr>
    </w:lvl>
    <w:lvl w:ilvl="5" w:tplc="0419001B">
      <w:start w:val="1"/>
      <w:numFmt w:val="lowerRoman"/>
      <w:lvlText w:val="%6."/>
      <w:lvlJc w:val="right"/>
      <w:pPr>
        <w:ind w:left="7079" w:hanging="180"/>
      </w:pPr>
    </w:lvl>
    <w:lvl w:ilvl="6" w:tplc="0419000F">
      <w:start w:val="1"/>
      <w:numFmt w:val="decimal"/>
      <w:lvlText w:val="%7."/>
      <w:lvlJc w:val="left"/>
      <w:pPr>
        <w:ind w:left="7799" w:hanging="360"/>
      </w:pPr>
    </w:lvl>
    <w:lvl w:ilvl="7" w:tplc="04190019">
      <w:start w:val="1"/>
      <w:numFmt w:val="lowerLetter"/>
      <w:lvlText w:val="%8."/>
      <w:lvlJc w:val="left"/>
      <w:pPr>
        <w:ind w:left="8519" w:hanging="360"/>
      </w:pPr>
    </w:lvl>
    <w:lvl w:ilvl="8" w:tplc="0419001B">
      <w:start w:val="1"/>
      <w:numFmt w:val="lowerRoman"/>
      <w:lvlText w:val="%9."/>
      <w:lvlJc w:val="right"/>
      <w:pPr>
        <w:ind w:left="9239" w:hanging="180"/>
      </w:pPr>
    </w:lvl>
  </w:abstractNum>
  <w:abstractNum w:abstractNumId="26" w15:restartNumberingAfterBreak="0">
    <w:nsid w:val="503D6D95"/>
    <w:multiLevelType w:val="hybridMultilevel"/>
    <w:tmpl w:val="D8A2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4119"/>
    <w:multiLevelType w:val="multilevel"/>
    <w:tmpl w:val="2E9A4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57621858"/>
    <w:multiLevelType w:val="hybridMultilevel"/>
    <w:tmpl w:val="89B4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23C1C"/>
    <w:multiLevelType w:val="multilevel"/>
    <w:tmpl w:val="7874700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8DA64D8"/>
    <w:multiLevelType w:val="hybridMultilevel"/>
    <w:tmpl w:val="EE724226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C79D6"/>
    <w:multiLevelType w:val="hybridMultilevel"/>
    <w:tmpl w:val="AD261F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03E78D5"/>
    <w:multiLevelType w:val="hybridMultilevel"/>
    <w:tmpl w:val="A98AAB9E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7C1F4F"/>
    <w:multiLevelType w:val="hybridMultilevel"/>
    <w:tmpl w:val="55004D38"/>
    <w:lvl w:ilvl="0" w:tplc="667C190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5441F31"/>
    <w:multiLevelType w:val="multilevel"/>
    <w:tmpl w:val="2E9A4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65815AA1"/>
    <w:multiLevelType w:val="hybridMultilevel"/>
    <w:tmpl w:val="5CFC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1B7F"/>
    <w:multiLevelType w:val="hybridMultilevel"/>
    <w:tmpl w:val="B31CBE5E"/>
    <w:lvl w:ilvl="0" w:tplc="9EAA5C18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330B4B"/>
    <w:multiLevelType w:val="hybridMultilevel"/>
    <w:tmpl w:val="CEF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87C28"/>
    <w:multiLevelType w:val="hybridMultilevel"/>
    <w:tmpl w:val="CB144A44"/>
    <w:lvl w:ilvl="0" w:tplc="2424ED22">
      <w:start w:val="1"/>
      <w:numFmt w:val="decimal"/>
      <w:lvlText w:val="%1."/>
      <w:lvlJc w:val="left"/>
      <w:pPr>
        <w:tabs>
          <w:tab w:val="num" w:pos="567"/>
        </w:tabs>
        <w:ind w:left="56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9D3414"/>
    <w:multiLevelType w:val="hybridMultilevel"/>
    <w:tmpl w:val="3C644D52"/>
    <w:lvl w:ilvl="0" w:tplc="2424ED22">
      <w:start w:val="1"/>
      <w:numFmt w:val="decimal"/>
      <w:lvlText w:val="%1."/>
      <w:lvlJc w:val="left"/>
      <w:pPr>
        <w:tabs>
          <w:tab w:val="num" w:pos="567"/>
        </w:tabs>
        <w:ind w:left="56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A67AB5"/>
    <w:multiLevelType w:val="hybridMultilevel"/>
    <w:tmpl w:val="7FA8B570"/>
    <w:lvl w:ilvl="0" w:tplc="2424ED22">
      <w:start w:val="1"/>
      <w:numFmt w:val="decimal"/>
      <w:lvlText w:val="%1."/>
      <w:lvlJc w:val="left"/>
      <w:pPr>
        <w:tabs>
          <w:tab w:val="num" w:pos="567"/>
        </w:tabs>
        <w:ind w:left="56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D0BF4"/>
    <w:multiLevelType w:val="hybridMultilevel"/>
    <w:tmpl w:val="8B70B426"/>
    <w:lvl w:ilvl="0" w:tplc="B54A874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77B7439"/>
    <w:multiLevelType w:val="hybridMultilevel"/>
    <w:tmpl w:val="DB7CC8E6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C34C9"/>
    <w:multiLevelType w:val="hybridMultilevel"/>
    <w:tmpl w:val="87900D14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AD33A1E"/>
    <w:multiLevelType w:val="hybridMultilevel"/>
    <w:tmpl w:val="D75ED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E3D43"/>
    <w:multiLevelType w:val="hybridMultilevel"/>
    <w:tmpl w:val="E5A45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25820"/>
    <w:multiLevelType w:val="hybridMultilevel"/>
    <w:tmpl w:val="232CD48A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0"/>
  </w:num>
  <w:num w:numId="3">
    <w:abstractNumId w:val="28"/>
  </w:num>
  <w:num w:numId="4">
    <w:abstractNumId w:val="23"/>
  </w:num>
  <w:num w:numId="5">
    <w:abstractNumId w:val="36"/>
  </w:num>
  <w:num w:numId="6">
    <w:abstractNumId w:val="3"/>
  </w:num>
  <w:num w:numId="7">
    <w:abstractNumId w:val="1"/>
  </w:num>
  <w:num w:numId="8">
    <w:abstractNumId w:val="38"/>
  </w:num>
  <w:num w:numId="9">
    <w:abstractNumId w:val="37"/>
  </w:num>
  <w:num w:numId="10">
    <w:abstractNumId w:val="18"/>
  </w:num>
  <w:num w:numId="11">
    <w:abstractNumId w:val="40"/>
  </w:num>
  <w:num w:numId="12">
    <w:abstractNumId w:val="39"/>
  </w:num>
  <w:num w:numId="13">
    <w:abstractNumId w:val="41"/>
  </w:num>
  <w:num w:numId="14">
    <w:abstractNumId w:val="12"/>
  </w:num>
  <w:num w:numId="15">
    <w:abstractNumId w:val="4"/>
  </w:num>
  <w:num w:numId="16">
    <w:abstractNumId w:val="26"/>
  </w:num>
  <w:num w:numId="17">
    <w:abstractNumId w:val="24"/>
  </w:num>
  <w:num w:numId="18">
    <w:abstractNumId w:val="15"/>
  </w:num>
  <w:num w:numId="19">
    <w:abstractNumId w:val="13"/>
  </w:num>
  <w:num w:numId="20">
    <w:abstractNumId w:val="35"/>
  </w:num>
  <w:num w:numId="21">
    <w:abstractNumId w:val="27"/>
  </w:num>
  <w:num w:numId="22">
    <w:abstractNumId w:val="7"/>
  </w:num>
  <w:num w:numId="23">
    <w:abstractNumId w:val="8"/>
  </w:num>
  <w:num w:numId="24">
    <w:abstractNumId w:val="9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0"/>
  </w:num>
  <w:num w:numId="30">
    <w:abstractNumId w:val="19"/>
  </w:num>
  <w:num w:numId="31">
    <w:abstractNumId w:val="17"/>
  </w:num>
  <w:num w:numId="32">
    <w:abstractNumId w:val="5"/>
  </w:num>
  <w:num w:numId="33">
    <w:abstractNumId w:val="10"/>
  </w:num>
  <w:num w:numId="34">
    <w:abstractNumId w:val="21"/>
  </w:num>
  <w:num w:numId="35">
    <w:abstractNumId w:val="44"/>
  </w:num>
  <w:num w:numId="36">
    <w:abstractNumId w:val="30"/>
  </w:num>
  <w:num w:numId="37">
    <w:abstractNumId w:val="29"/>
  </w:num>
  <w:num w:numId="38">
    <w:abstractNumId w:val="32"/>
  </w:num>
  <w:num w:numId="39">
    <w:abstractNumId w:val="46"/>
  </w:num>
  <w:num w:numId="40">
    <w:abstractNumId w:val="6"/>
  </w:num>
  <w:num w:numId="41">
    <w:abstractNumId w:val="14"/>
  </w:num>
  <w:num w:numId="42">
    <w:abstractNumId w:val="11"/>
  </w:num>
  <w:num w:numId="43">
    <w:abstractNumId w:val="16"/>
  </w:num>
  <w:num w:numId="44">
    <w:abstractNumId w:val="33"/>
  </w:num>
  <w:num w:numId="45">
    <w:abstractNumId w:val="43"/>
  </w:num>
  <w:num w:numId="46">
    <w:abstractNumId w:val="47"/>
  </w:num>
  <w:num w:numId="47">
    <w:abstractNumId w:val="22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3AD"/>
    <w:rsid w:val="000124A5"/>
    <w:rsid w:val="00030636"/>
    <w:rsid w:val="00036CB1"/>
    <w:rsid w:val="00044284"/>
    <w:rsid w:val="00095ACC"/>
    <w:rsid w:val="000A1433"/>
    <w:rsid w:val="000A472D"/>
    <w:rsid w:val="000B1CFC"/>
    <w:rsid w:val="000D2C9D"/>
    <w:rsid w:val="000D4BAF"/>
    <w:rsid w:val="000F1C23"/>
    <w:rsid w:val="00167CB1"/>
    <w:rsid w:val="001707E8"/>
    <w:rsid w:val="00195777"/>
    <w:rsid w:val="002076F8"/>
    <w:rsid w:val="00210EC0"/>
    <w:rsid w:val="00230D5B"/>
    <w:rsid w:val="00256DF4"/>
    <w:rsid w:val="002623B9"/>
    <w:rsid w:val="00270DF5"/>
    <w:rsid w:val="00273DA3"/>
    <w:rsid w:val="00275189"/>
    <w:rsid w:val="002753BD"/>
    <w:rsid w:val="0028164C"/>
    <w:rsid w:val="00291F86"/>
    <w:rsid w:val="00293F9E"/>
    <w:rsid w:val="002C52D7"/>
    <w:rsid w:val="002E4AAA"/>
    <w:rsid w:val="0030246D"/>
    <w:rsid w:val="00314C81"/>
    <w:rsid w:val="003203AD"/>
    <w:rsid w:val="00322F42"/>
    <w:rsid w:val="003308A9"/>
    <w:rsid w:val="00346C84"/>
    <w:rsid w:val="00346FF0"/>
    <w:rsid w:val="0035618E"/>
    <w:rsid w:val="003A416B"/>
    <w:rsid w:val="003D1CE9"/>
    <w:rsid w:val="003E1DD7"/>
    <w:rsid w:val="003F1C8C"/>
    <w:rsid w:val="00424527"/>
    <w:rsid w:val="00426B93"/>
    <w:rsid w:val="004578B4"/>
    <w:rsid w:val="004728E4"/>
    <w:rsid w:val="00475A0D"/>
    <w:rsid w:val="00480FB0"/>
    <w:rsid w:val="004A192B"/>
    <w:rsid w:val="004C79FD"/>
    <w:rsid w:val="004E4B29"/>
    <w:rsid w:val="00532FD2"/>
    <w:rsid w:val="00584AA5"/>
    <w:rsid w:val="00596540"/>
    <w:rsid w:val="005C7A7C"/>
    <w:rsid w:val="005D2DB2"/>
    <w:rsid w:val="005D5E7B"/>
    <w:rsid w:val="005F06B4"/>
    <w:rsid w:val="00602F0D"/>
    <w:rsid w:val="00612360"/>
    <w:rsid w:val="006643B4"/>
    <w:rsid w:val="0067524D"/>
    <w:rsid w:val="00677791"/>
    <w:rsid w:val="00677B5B"/>
    <w:rsid w:val="006C7393"/>
    <w:rsid w:val="007166CC"/>
    <w:rsid w:val="00722B5B"/>
    <w:rsid w:val="00731A2E"/>
    <w:rsid w:val="00747692"/>
    <w:rsid w:val="00747782"/>
    <w:rsid w:val="0077329E"/>
    <w:rsid w:val="00791547"/>
    <w:rsid w:val="00791819"/>
    <w:rsid w:val="007953AB"/>
    <w:rsid w:val="00796431"/>
    <w:rsid w:val="007971BE"/>
    <w:rsid w:val="007A022B"/>
    <w:rsid w:val="007A77E3"/>
    <w:rsid w:val="007B00FC"/>
    <w:rsid w:val="007D16DC"/>
    <w:rsid w:val="007D7149"/>
    <w:rsid w:val="007E2A26"/>
    <w:rsid w:val="00807D4C"/>
    <w:rsid w:val="00823D1D"/>
    <w:rsid w:val="00827660"/>
    <w:rsid w:val="00873154"/>
    <w:rsid w:val="008858CE"/>
    <w:rsid w:val="008864F6"/>
    <w:rsid w:val="008D3E31"/>
    <w:rsid w:val="008F4F41"/>
    <w:rsid w:val="00915330"/>
    <w:rsid w:val="00923297"/>
    <w:rsid w:val="00935BCC"/>
    <w:rsid w:val="0096520D"/>
    <w:rsid w:val="00966D30"/>
    <w:rsid w:val="009706D3"/>
    <w:rsid w:val="00971638"/>
    <w:rsid w:val="009B7E75"/>
    <w:rsid w:val="009F0276"/>
    <w:rsid w:val="00A126EE"/>
    <w:rsid w:val="00A20897"/>
    <w:rsid w:val="00A21BEC"/>
    <w:rsid w:val="00A31EA1"/>
    <w:rsid w:val="00A36971"/>
    <w:rsid w:val="00A369E4"/>
    <w:rsid w:val="00A474EE"/>
    <w:rsid w:val="00A60F6A"/>
    <w:rsid w:val="00A61654"/>
    <w:rsid w:val="00A64044"/>
    <w:rsid w:val="00A84B20"/>
    <w:rsid w:val="00AA010E"/>
    <w:rsid w:val="00AA1A56"/>
    <w:rsid w:val="00AB29AC"/>
    <w:rsid w:val="00AB71F0"/>
    <w:rsid w:val="00AE1944"/>
    <w:rsid w:val="00B10163"/>
    <w:rsid w:val="00B16197"/>
    <w:rsid w:val="00B35438"/>
    <w:rsid w:val="00B503BC"/>
    <w:rsid w:val="00B51CB6"/>
    <w:rsid w:val="00B5744C"/>
    <w:rsid w:val="00B613A3"/>
    <w:rsid w:val="00B70384"/>
    <w:rsid w:val="00B91E11"/>
    <w:rsid w:val="00BD2B5B"/>
    <w:rsid w:val="00BF623B"/>
    <w:rsid w:val="00C058BF"/>
    <w:rsid w:val="00C25BB7"/>
    <w:rsid w:val="00C25EA1"/>
    <w:rsid w:val="00C65B17"/>
    <w:rsid w:val="00C83494"/>
    <w:rsid w:val="00C948BD"/>
    <w:rsid w:val="00CA538B"/>
    <w:rsid w:val="00CD7BFC"/>
    <w:rsid w:val="00CE7902"/>
    <w:rsid w:val="00CF0337"/>
    <w:rsid w:val="00CF284F"/>
    <w:rsid w:val="00D046AF"/>
    <w:rsid w:val="00D1531A"/>
    <w:rsid w:val="00D31FDA"/>
    <w:rsid w:val="00D45F29"/>
    <w:rsid w:val="00D51C8E"/>
    <w:rsid w:val="00D523AB"/>
    <w:rsid w:val="00D66832"/>
    <w:rsid w:val="00D849EE"/>
    <w:rsid w:val="00DB0ED8"/>
    <w:rsid w:val="00DB1A3B"/>
    <w:rsid w:val="00DE38FC"/>
    <w:rsid w:val="00DE7CB6"/>
    <w:rsid w:val="00DF0D90"/>
    <w:rsid w:val="00E16BE3"/>
    <w:rsid w:val="00E24AAF"/>
    <w:rsid w:val="00E2564A"/>
    <w:rsid w:val="00E52F9B"/>
    <w:rsid w:val="00E558DB"/>
    <w:rsid w:val="00E62743"/>
    <w:rsid w:val="00E723D9"/>
    <w:rsid w:val="00E76CB1"/>
    <w:rsid w:val="00E95D30"/>
    <w:rsid w:val="00EA0AE7"/>
    <w:rsid w:val="00ED6DF4"/>
    <w:rsid w:val="00EE62AF"/>
    <w:rsid w:val="00F0405F"/>
    <w:rsid w:val="00F15751"/>
    <w:rsid w:val="00F34B2B"/>
    <w:rsid w:val="00F371AD"/>
    <w:rsid w:val="00F56349"/>
    <w:rsid w:val="00F91BD4"/>
    <w:rsid w:val="00FC2512"/>
    <w:rsid w:val="00FE45E7"/>
    <w:rsid w:val="00FE66DC"/>
    <w:rsid w:val="00FE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04"/>
    <o:shapelayout v:ext="edit">
      <o:idmap v:ext="edit" data="1"/>
      <o:rules v:ext="edit">
        <o:r id="V:Rule2" type="connector" idref="#_x0000_s1698"/>
      </o:rules>
    </o:shapelayout>
  </w:shapeDefaults>
  <w:decimalSymbol w:val=","/>
  <w:listSeparator w:val=";"/>
  <w14:docId w14:val="762874CC"/>
  <w15:docId w15:val="{462782D4-A95B-4AAC-915F-F68C2E8B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FB0"/>
  </w:style>
  <w:style w:type="paragraph" w:styleId="1">
    <w:name w:val="heading 1"/>
    <w:basedOn w:val="a"/>
    <w:next w:val="a"/>
    <w:link w:val="10"/>
    <w:uiPriority w:val="99"/>
    <w:qFormat/>
    <w:rsid w:val="00AA010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4AA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E4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A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E1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827660"/>
    <w:pPr>
      <w:ind w:left="720"/>
      <w:contextualSpacing/>
    </w:pPr>
  </w:style>
  <w:style w:type="paragraph" w:styleId="a8">
    <w:name w:val="No Spacing"/>
    <w:link w:val="a9"/>
    <w:uiPriority w:val="99"/>
    <w:qFormat/>
    <w:rsid w:val="0030246D"/>
    <w:pPr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Без интервала Знак"/>
    <w:link w:val="a8"/>
    <w:uiPriority w:val="99"/>
    <w:locked/>
    <w:rsid w:val="0030246D"/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uiPriority w:val="99"/>
    <w:rsid w:val="00AA010E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aa">
    <w:name w:val="Body Text"/>
    <w:basedOn w:val="a"/>
    <w:link w:val="ab"/>
    <w:rsid w:val="00A640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A640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qFormat/>
    <w:rsid w:val="00A6404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A6404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e">
    <w:name w:val="Normal (Web)"/>
    <w:basedOn w:val="a"/>
    <w:rsid w:val="00A64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locked/>
    <w:rsid w:val="003A416B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3A416B"/>
    <w:pPr>
      <w:shd w:val="clear" w:color="auto" w:fill="FFFFFF"/>
      <w:spacing w:after="0" w:line="317" w:lineRule="exact"/>
      <w:jc w:val="both"/>
      <w:outlineLvl w:val="1"/>
    </w:pPr>
    <w:rPr>
      <w:sz w:val="27"/>
      <w:szCs w:val="27"/>
      <w:shd w:val="clear" w:color="auto" w:fill="FFFFFF"/>
    </w:rPr>
  </w:style>
  <w:style w:type="paragraph" w:styleId="af">
    <w:name w:val="Plain Text"/>
    <w:basedOn w:val="a"/>
    <w:link w:val="af0"/>
    <w:unhideWhenUsed/>
    <w:rsid w:val="003A41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A416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Знак Знак2"/>
    <w:basedOn w:val="a"/>
    <w:rsid w:val="00B91E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1">
    <w:name w:val="Body Text Indent"/>
    <w:basedOn w:val="a"/>
    <w:link w:val="af2"/>
    <w:uiPriority w:val="99"/>
    <w:unhideWhenUsed/>
    <w:rsid w:val="0079154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91547"/>
  </w:style>
  <w:style w:type="paragraph" w:customStyle="1" w:styleId="22">
    <w:name w:val="Знак Знак2"/>
    <w:basedOn w:val="a"/>
    <w:rsid w:val="000124A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5.png"/><Relationship Id="rId205" Type="http://schemas.openxmlformats.org/officeDocument/2006/relationships/oleObject" Target="embeddings/oleObject95.bin"/><Relationship Id="rId226" Type="http://schemas.openxmlformats.org/officeDocument/2006/relationships/fontTable" Target="fontTable.xml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image" Target="media/image111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image" Target="media/image96.png"/><Relationship Id="rId206" Type="http://schemas.openxmlformats.org/officeDocument/2006/relationships/image" Target="media/image106.wmf"/><Relationship Id="rId227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1.bin"/><Relationship Id="rId6" Type="http://schemas.openxmlformats.org/officeDocument/2006/relationships/image" Target="media/image1.jpeg"/><Relationship Id="rId23" Type="http://schemas.openxmlformats.org/officeDocument/2006/relationships/image" Target="media/image10.wmf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7.png"/><Relationship Id="rId207" Type="http://schemas.openxmlformats.org/officeDocument/2006/relationships/oleObject" Target="embeddings/oleObject96.bin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8.wmf"/><Relationship Id="rId7" Type="http://schemas.openxmlformats.org/officeDocument/2006/relationships/image" Target="media/image2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8" Type="http://schemas.openxmlformats.org/officeDocument/2006/relationships/image" Target="media/image112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image" Target="media/image98.png"/><Relationship Id="rId208" Type="http://schemas.openxmlformats.org/officeDocument/2006/relationships/image" Target="media/image107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2.bin"/><Relationship Id="rId3" Type="http://schemas.openxmlformats.org/officeDocument/2006/relationships/styles" Target="styles.xml"/><Relationship Id="rId214" Type="http://schemas.openxmlformats.org/officeDocument/2006/relationships/image" Target="media/image110.wmf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9.png"/><Relationship Id="rId209" Type="http://schemas.openxmlformats.org/officeDocument/2006/relationships/oleObject" Target="embeddings/oleObject97.bin"/><Relationship Id="rId190" Type="http://schemas.openxmlformats.org/officeDocument/2006/relationships/image" Target="media/image94.png"/><Relationship Id="rId204" Type="http://schemas.openxmlformats.org/officeDocument/2006/relationships/image" Target="media/image105.wmf"/><Relationship Id="rId220" Type="http://schemas.openxmlformats.org/officeDocument/2006/relationships/image" Target="media/image113.wmf"/><Relationship Id="rId225" Type="http://schemas.openxmlformats.org/officeDocument/2006/relationships/oleObject" Target="embeddings/oleObject105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8.wmf"/><Relationship Id="rId215" Type="http://schemas.openxmlformats.org/officeDocument/2006/relationships/oleObject" Target="embeddings/oleObject100.bin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image" Target="media/image100.png"/><Relationship Id="rId200" Type="http://schemas.openxmlformats.org/officeDocument/2006/relationships/image" Target="media/image10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3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98.bin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101.png"/><Relationship Id="rId201" Type="http://schemas.openxmlformats.org/officeDocument/2006/relationships/oleObject" Target="embeddings/oleObject93.bin"/><Relationship Id="rId222" Type="http://schemas.openxmlformats.org/officeDocument/2006/relationships/image" Target="media/image114.wmf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1.png"/><Relationship Id="rId1" Type="http://schemas.openxmlformats.org/officeDocument/2006/relationships/customXml" Target="../customXml/item1.xml"/><Relationship Id="rId212" Type="http://schemas.openxmlformats.org/officeDocument/2006/relationships/image" Target="media/image10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image" Target="media/image102.wmf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image" Target="media/image92.png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99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19" Type="http://schemas.openxmlformats.org/officeDocument/2006/relationships/image" Target="media/image8.wmf"/><Relationship Id="rId224" Type="http://schemas.openxmlformats.org/officeDocument/2006/relationships/image" Target="media/image115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image" Target="media/image9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BC1D2-1735-48C5-A419-A2BBD5E2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12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Пользователь</cp:lastModifiedBy>
  <cp:revision>41</cp:revision>
  <cp:lastPrinted>2014-11-27T18:33:00Z</cp:lastPrinted>
  <dcterms:created xsi:type="dcterms:W3CDTF">2014-11-08T16:31:00Z</dcterms:created>
  <dcterms:modified xsi:type="dcterms:W3CDTF">2026-02-28T10:16:00Z</dcterms:modified>
</cp:coreProperties>
</file>